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01" w:rsidRDefault="00291C01" w:rsidP="00885998">
      <w:pPr>
        <w:spacing w:after="0" w:line="360" w:lineRule="auto"/>
        <w:jc w:val="center"/>
        <w:rPr>
          <w:rFonts w:ascii="Arial" w:hAnsi="Arial" w:cs="Arial"/>
          <w:color w:val="222222"/>
          <w:shd w:val="clear" w:color="auto" w:fill="FFFFFF"/>
        </w:rPr>
      </w:pPr>
    </w:p>
    <w:p w:rsidR="00291C01" w:rsidRDefault="00291C01" w:rsidP="00885998">
      <w:pPr>
        <w:spacing w:after="0" w:line="360" w:lineRule="auto"/>
        <w:jc w:val="center"/>
        <w:rPr>
          <w:rFonts w:ascii="Arial" w:hAnsi="Arial" w:cs="Arial"/>
          <w:color w:val="222222"/>
          <w:shd w:val="clear" w:color="auto" w:fill="FFFFFF"/>
        </w:rPr>
      </w:pPr>
    </w:p>
    <w:p w:rsidR="004C5197" w:rsidRDefault="004C5197" w:rsidP="00885998">
      <w:pPr>
        <w:spacing w:after="0" w:line="360" w:lineRule="auto"/>
        <w:jc w:val="center"/>
        <w:rPr>
          <w:rFonts w:ascii="Arial" w:hAnsi="Arial" w:cs="Arial"/>
          <w:color w:val="222222"/>
          <w:shd w:val="clear" w:color="auto" w:fill="FFFFFF"/>
        </w:rPr>
      </w:pPr>
    </w:p>
    <w:p w:rsidR="004C5197" w:rsidRDefault="004C5197" w:rsidP="00885998">
      <w:pPr>
        <w:spacing w:after="0" w:line="360" w:lineRule="auto"/>
        <w:jc w:val="center"/>
        <w:rPr>
          <w:rFonts w:ascii="Arial" w:hAnsi="Arial" w:cs="Arial"/>
          <w:color w:val="222222"/>
          <w:shd w:val="clear" w:color="auto" w:fill="FFFFFF"/>
        </w:rPr>
      </w:pPr>
    </w:p>
    <w:p w:rsidR="004C5197" w:rsidRDefault="004C5197" w:rsidP="00885998">
      <w:pPr>
        <w:spacing w:after="0" w:line="360" w:lineRule="auto"/>
        <w:jc w:val="center"/>
        <w:rPr>
          <w:rFonts w:ascii="Arial" w:hAnsi="Arial" w:cs="Arial"/>
          <w:color w:val="222222"/>
          <w:shd w:val="clear" w:color="auto" w:fill="FFFFFF"/>
        </w:rPr>
      </w:pPr>
    </w:p>
    <w:p w:rsidR="002329AF" w:rsidRPr="00D31CA0" w:rsidRDefault="002329AF" w:rsidP="002329AF">
      <w:pPr>
        <w:spacing w:after="0" w:line="360" w:lineRule="auto"/>
        <w:jc w:val="both"/>
        <w:rPr>
          <w:rFonts w:ascii="Arial" w:hAnsi="Arial" w:cs="Arial"/>
          <w:color w:val="222222"/>
          <w:shd w:val="clear" w:color="auto" w:fill="FFFFFF"/>
        </w:rPr>
      </w:pPr>
      <w:r w:rsidRPr="00D31CA0">
        <w:rPr>
          <w:rFonts w:ascii="Arial" w:hAnsi="Arial" w:cs="Arial"/>
          <w:color w:val="222222"/>
          <w:shd w:val="clear" w:color="auto" w:fill="FFFFFF"/>
        </w:rPr>
        <w:t>Título del documento:</w:t>
      </w:r>
    </w:p>
    <w:p w:rsidR="002329AF" w:rsidRPr="00D31CA0" w:rsidRDefault="002329AF" w:rsidP="00885998">
      <w:pPr>
        <w:spacing w:after="0" w:line="360" w:lineRule="auto"/>
        <w:jc w:val="center"/>
        <w:rPr>
          <w:rFonts w:ascii="Arial" w:hAnsi="Arial" w:cs="Arial"/>
          <w:color w:val="222222"/>
          <w:shd w:val="clear" w:color="auto" w:fill="FFFFFF"/>
        </w:rPr>
      </w:pPr>
    </w:p>
    <w:p w:rsidR="006B76F3" w:rsidRPr="00D31CA0" w:rsidRDefault="00537C89" w:rsidP="00885998">
      <w:pPr>
        <w:spacing w:after="0" w:line="360" w:lineRule="auto"/>
        <w:jc w:val="center"/>
        <w:rPr>
          <w:rFonts w:ascii="Arial" w:hAnsi="Arial" w:cs="Arial"/>
          <w:color w:val="222222"/>
          <w:shd w:val="clear" w:color="auto" w:fill="FFFFFF"/>
        </w:rPr>
      </w:pPr>
      <w:r w:rsidRPr="00D31CA0">
        <w:rPr>
          <w:rFonts w:ascii="Arial" w:hAnsi="Arial" w:cs="Arial"/>
          <w:color w:val="222222"/>
          <w:shd w:val="clear" w:color="auto" w:fill="FFFFFF"/>
        </w:rPr>
        <w:t>“</w:t>
      </w:r>
      <w:r w:rsidR="0057726E" w:rsidRPr="00D31CA0">
        <w:rPr>
          <w:rFonts w:ascii="Arial" w:hAnsi="Arial" w:cs="Arial"/>
          <w:color w:val="222222"/>
          <w:shd w:val="clear" w:color="auto" w:fill="FFFFFF"/>
        </w:rPr>
        <w:t xml:space="preserve">EL MOVIMIENTO SINDICAL DE </w:t>
      </w:r>
      <w:r w:rsidR="001078BF" w:rsidRPr="00D31CA0">
        <w:rPr>
          <w:rFonts w:ascii="Arial" w:hAnsi="Arial" w:cs="Arial"/>
          <w:color w:val="222222"/>
          <w:shd w:val="clear" w:color="auto" w:fill="FFFFFF"/>
        </w:rPr>
        <w:t xml:space="preserve">LOS MAESTROS EN COLOMBIA: </w:t>
      </w:r>
      <w:r w:rsidR="008F72A6" w:rsidRPr="00D31CA0">
        <w:rPr>
          <w:rFonts w:ascii="Arial" w:hAnsi="Arial" w:cs="Arial"/>
          <w:color w:val="222222"/>
          <w:shd w:val="clear" w:color="auto" w:fill="FFFFFF"/>
        </w:rPr>
        <w:t xml:space="preserve">De la </w:t>
      </w:r>
      <w:r w:rsidR="009A4A6C" w:rsidRPr="00D31CA0">
        <w:rPr>
          <w:rFonts w:ascii="Arial" w:hAnsi="Arial" w:cs="Arial"/>
          <w:color w:val="222222"/>
          <w:shd w:val="clear" w:color="auto" w:fill="FFFFFF"/>
        </w:rPr>
        <w:t>acción</w:t>
      </w:r>
      <w:r w:rsidR="008F72A6" w:rsidRPr="00D31CA0">
        <w:rPr>
          <w:rFonts w:ascii="Arial" w:hAnsi="Arial" w:cs="Arial"/>
          <w:color w:val="222222"/>
          <w:shd w:val="clear" w:color="auto" w:fill="FFFFFF"/>
        </w:rPr>
        <w:t xml:space="preserve"> colectiva </w:t>
      </w:r>
      <w:r w:rsidR="00625979" w:rsidRPr="00D31CA0">
        <w:rPr>
          <w:rFonts w:ascii="Arial" w:hAnsi="Arial" w:cs="Arial"/>
          <w:color w:val="222222"/>
          <w:shd w:val="clear" w:color="auto" w:fill="FFFFFF"/>
        </w:rPr>
        <w:t>estratégica</w:t>
      </w:r>
      <w:r w:rsidR="008F72A6" w:rsidRPr="00D31CA0">
        <w:rPr>
          <w:rFonts w:ascii="Arial" w:hAnsi="Arial" w:cs="Arial"/>
          <w:color w:val="222222"/>
          <w:shd w:val="clear" w:color="auto" w:fill="FFFFFF"/>
        </w:rPr>
        <w:t xml:space="preserve"> a la </w:t>
      </w:r>
      <w:r w:rsidR="009A4A6C" w:rsidRPr="00D31CA0">
        <w:rPr>
          <w:rFonts w:ascii="Arial" w:hAnsi="Arial" w:cs="Arial"/>
          <w:color w:val="222222"/>
          <w:shd w:val="clear" w:color="auto" w:fill="FFFFFF"/>
        </w:rPr>
        <w:t>acción</w:t>
      </w:r>
      <w:r w:rsidR="00D42788" w:rsidRPr="00D31CA0">
        <w:rPr>
          <w:rFonts w:ascii="Arial" w:hAnsi="Arial" w:cs="Arial"/>
          <w:color w:val="222222"/>
          <w:shd w:val="clear" w:color="auto" w:fill="FFFFFF"/>
        </w:rPr>
        <w:t xml:space="preserve"> colectiva </w:t>
      </w:r>
      <w:proofErr w:type="spellStart"/>
      <w:r w:rsidR="00D42788" w:rsidRPr="00D31CA0">
        <w:rPr>
          <w:rFonts w:ascii="Arial" w:hAnsi="Arial" w:cs="Arial"/>
          <w:color w:val="222222"/>
          <w:shd w:val="clear" w:color="auto" w:fill="FFFFFF"/>
        </w:rPr>
        <w:t>identitaria</w:t>
      </w:r>
      <w:proofErr w:type="spellEnd"/>
      <w:r w:rsidRPr="00D31CA0">
        <w:rPr>
          <w:rFonts w:ascii="Arial" w:hAnsi="Arial" w:cs="Arial"/>
          <w:color w:val="222222"/>
          <w:shd w:val="clear" w:color="auto" w:fill="FFFFFF"/>
        </w:rPr>
        <w:t>”</w:t>
      </w:r>
      <w:r w:rsidR="00AF4A75" w:rsidRPr="00D31CA0">
        <w:rPr>
          <w:rStyle w:val="Refdenotaalpie"/>
          <w:rFonts w:ascii="Arial" w:hAnsi="Arial" w:cs="Arial"/>
          <w:color w:val="222222"/>
          <w:shd w:val="clear" w:color="auto" w:fill="FFFFFF"/>
        </w:rPr>
        <w:footnoteReference w:id="1"/>
      </w:r>
      <w:r w:rsidR="00291C01" w:rsidRPr="00D31CA0">
        <w:rPr>
          <w:rStyle w:val="Refdenotaalpie"/>
          <w:rFonts w:ascii="Arial" w:hAnsi="Arial" w:cs="Arial"/>
          <w:color w:val="222222"/>
          <w:shd w:val="clear" w:color="auto" w:fill="FFFFFF"/>
        </w:rPr>
        <w:footnoteReference w:id="2"/>
      </w:r>
    </w:p>
    <w:p w:rsidR="001078BF" w:rsidRPr="00D31CA0" w:rsidRDefault="001078BF" w:rsidP="00885998">
      <w:pPr>
        <w:spacing w:after="0" w:line="360" w:lineRule="auto"/>
        <w:ind w:firstLine="709"/>
        <w:jc w:val="center"/>
        <w:rPr>
          <w:rFonts w:ascii="Arial" w:hAnsi="Arial" w:cs="Arial"/>
          <w:b/>
          <w:color w:val="222222"/>
          <w:shd w:val="clear" w:color="auto" w:fill="FFFFFF"/>
        </w:rPr>
      </w:pPr>
    </w:p>
    <w:p w:rsidR="002329AF" w:rsidRPr="00D31CA0" w:rsidRDefault="002329AF" w:rsidP="00885998">
      <w:pPr>
        <w:spacing w:after="0" w:line="360" w:lineRule="auto"/>
        <w:ind w:firstLine="709"/>
        <w:jc w:val="center"/>
        <w:rPr>
          <w:rFonts w:ascii="Arial" w:hAnsi="Arial" w:cs="Arial"/>
          <w:b/>
          <w:color w:val="222222"/>
          <w:shd w:val="clear" w:color="auto" w:fill="FFFFFF"/>
        </w:rPr>
      </w:pPr>
    </w:p>
    <w:p w:rsidR="002329AF" w:rsidRPr="00D31CA0" w:rsidRDefault="002329AF" w:rsidP="002329AF">
      <w:pPr>
        <w:spacing w:after="0" w:line="360" w:lineRule="auto"/>
        <w:jc w:val="both"/>
        <w:rPr>
          <w:rFonts w:ascii="Arial" w:hAnsi="Arial" w:cs="Arial"/>
          <w:b/>
          <w:color w:val="222222"/>
          <w:shd w:val="clear" w:color="auto" w:fill="FFFFFF"/>
        </w:rPr>
      </w:pPr>
    </w:p>
    <w:p w:rsidR="002329AF" w:rsidRPr="00D31CA0" w:rsidRDefault="002329AF" w:rsidP="002329AF">
      <w:pPr>
        <w:spacing w:after="0" w:line="360" w:lineRule="auto"/>
        <w:jc w:val="both"/>
        <w:rPr>
          <w:rFonts w:ascii="Arial" w:hAnsi="Arial" w:cs="Arial"/>
          <w:color w:val="222222"/>
          <w:shd w:val="clear" w:color="auto" w:fill="FFFFFF"/>
        </w:rPr>
      </w:pPr>
      <w:r w:rsidRPr="00D31CA0">
        <w:rPr>
          <w:rFonts w:ascii="Arial" w:hAnsi="Arial" w:cs="Arial"/>
          <w:color w:val="222222"/>
          <w:shd w:val="clear" w:color="auto" w:fill="FFFFFF"/>
        </w:rPr>
        <w:t>Nombre del autor:</w:t>
      </w:r>
    </w:p>
    <w:p w:rsidR="009657A5" w:rsidRPr="00D31CA0" w:rsidRDefault="009657A5" w:rsidP="009657A5">
      <w:pPr>
        <w:spacing w:after="0" w:line="360" w:lineRule="auto"/>
        <w:jc w:val="both"/>
        <w:rPr>
          <w:rFonts w:ascii="Arial" w:hAnsi="Arial" w:cs="Arial"/>
          <w:color w:val="222222"/>
          <w:shd w:val="clear" w:color="auto" w:fill="FFFFFF"/>
        </w:rPr>
      </w:pPr>
    </w:p>
    <w:p w:rsidR="001078BF" w:rsidRPr="00D31CA0" w:rsidRDefault="009657A5" w:rsidP="009657A5">
      <w:pPr>
        <w:spacing w:after="0" w:line="360" w:lineRule="auto"/>
        <w:jc w:val="both"/>
        <w:rPr>
          <w:rFonts w:ascii="Arial" w:hAnsi="Arial" w:cs="Arial"/>
          <w:b/>
          <w:color w:val="222222"/>
          <w:shd w:val="clear" w:color="auto" w:fill="FFFFFF"/>
        </w:rPr>
      </w:pPr>
      <w:r w:rsidRPr="00D31CA0">
        <w:rPr>
          <w:rFonts w:ascii="Arial" w:hAnsi="Arial" w:cs="Arial"/>
          <w:color w:val="222222"/>
          <w:shd w:val="clear" w:color="auto" w:fill="FFFFFF"/>
        </w:rPr>
        <w:t>OLGA LUC</w:t>
      </w:r>
      <w:r w:rsidRPr="00D31CA0">
        <w:rPr>
          <w:rFonts w:ascii="Arial" w:hAnsi="Arial" w:cs="Arial"/>
        </w:rPr>
        <w:t>Í</w:t>
      </w:r>
      <w:r w:rsidRPr="00D31CA0">
        <w:rPr>
          <w:rFonts w:ascii="Arial" w:hAnsi="Arial" w:cs="Arial"/>
          <w:color w:val="222222"/>
          <w:shd w:val="clear" w:color="auto" w:fill="FFFFFF"/>
        </w:rPr>
        <w:t>A OCAMPO GÓMEZ</w:t>
      </w:r>
      <w:r w:rsidR="00144FE9" w:rsidRPr="00D31CA0">
        <w:rPr>
          <w:rStyle w:val="Refdenotaalpie"/>
          <w:rFonts w:ascii="Arial" w:hAnsi="Arial" w:cs="Arial"/>
          <w:b/>
          <w:color w:val="222222"/>
          <w:shd w:val="clear" w:color="auto" w:fill="FFFFFF"/>
        </w:rPr>
        <w:footnoteReference w:id="3"/>
      </w:r>
    </w:p>
    <w:p w:rsidR="006B76F3" w:rsidRPr="00D31CA0" w:rsidRDefault="006B76F3" w:rsidP="00885998">
      <w:pPr>
        <w:spacing w:after="0" w:line="360" w:lineRule="auto"/>
        <w:ind w:firstLine="706"/>
        <w:jc w:val="both"/>
        <w:rPr>
          <w:rFonts w:ascii="Arial" w:hAnsi="Arial" w:cs="Arial"/>
          <w:b/>
          <w:color w:val="222222"/>
          <w:shd w:val="clear" w:color="auto" w:fill="FFFFFF"/>
        </w:rPr>
      </w:pPr>
    </w:p>
    <w:p w:rsidR="002329AF" w:rsidRPr="00D31CA0" w:rsidRDefault="002329AF" w:rsidP="00885998">
      <w:pPr>
        <w:spacing w:after="0" w:line="360" w:lineRule="auto"/>
        <w:ind w:firstLine="709"/>
        <w:jc w:val="both"/>
        <w:rPr>
          <w:rFonts w:ascii="Arial" w:hAnsi="Arial" w:cs="Arial"/>
          <w:lang w:val="es-CO"/>
        </w:rPr>
      </w:pPr>
      <w:r w:rsidRPr="00D31CA0">
        <w:rPr>
          <w:rFonts w:ascii="Arial" w:hAnsi="Arial" w:cs="Arial"/>
          <w:lang w:val="es-CO"/>
        </w:rPr>
        <w:br w:type="page"/>
      </w:r>
    </w:p>
    <w:p w:rsidR="002329AF" w:rsidRPr="00D31CA0" w:rsidRDefault="002329AF" w:rsidP="00885998">
      <w:pPr>
        <w:spacing w:after="0" w:line="360" w:lineRule="auto"/>
        <w:ind w:firstLine="709"/>
        <w:jc w:val="both"/>
        <w:rPr>
          <w:rFonts w:ascii="Arial" w:hAnsi="Arial" w:cs="Arial"/>
          <w:lang w:val="es-CO"/>
        </w:rPr>
      </w:pPr>
    </w:p>
    <w:p w:rsidR="004C5197" w:rsidRPr="00D31CA0" w:rsidRDefault="004C5197" w:rsidP="00885998">
      <w:pPr>
        <w:spacing w:after="0" w:line="360" w:lineRule="auto"/>
        <w:ind w:firstLine="709"/>
        <w:jc w:val="both"/>
        <w:rPr>
          <w:rFonts w:ascii="Arial" w:hAnsi="Arial" w:cs="Arial"/>
          <w:lang w:val="es-CO"/>
        </w:rPr>
      </w:pPr>
    </w:p>
    <w:p w:rsidR="004C5197" w:rsidRPr="00D31CA0" w:rsidRDefault="004C5197" w:rsidP="00885998">
      <w:pPr>
        <w:spacing w:after="0" w:line="360" w:lineRule="auto"/>
        <w:ind w:firstLine="709"/>
        <w:jc w:val="both"/>
        <w:rPr>
          <w:rFonts w:ascii="Arial" w:hAnsi="Arial" w:cs="Arial"/>
          <w:lang w:val="es-CO"/>
        </w:rPr>
      </w:pPr>
    </w:p>
    <w:p w:rsidR="004C5197" w:rsidRPr="00D31CA0" w:rsidRDefault="004C5197" w:rsidP="00885998">
      <w:pPr>
        <w:spacing w:after="0" w:line="360" w:lineRule="auto"/>
        <w:ind w:firstLine="709"/>
        <w:jc w:val="both"/>
        <w:rPr>
          <w:rFonts w:ascii="Arial" w:hAnsi="Arial" w:cs="Arial"/>
          <w:lang w:val="es-CO"/>
        </w:rPr>
      </w:pPr>
    </w:p>
    <w:p w:rsidR="002329AF" w:rsidRPr="00D31CA0" w:rsidRDefault="002329AF" w:rsidP="00885998">
      <w:pPr>
        <w:spacing w:after="0" w:line="360" w:lineRule="auto"/>
        <w:ind w:firstLine="709"/>
        <w:jc w:val="both"/>
        <w:rPr>
          <w:rFonts w:ascii="Arial" w:hAnsi="Arial" w:cs="Arial"/>
          <w:lang w:val="es-CO"/>
        </w:rPr>
      </w:pPr>
    </w:p>
    <w:p w:rsidR="002329AF" w:rsidRPr="00D31CA0" w:rsidRDefault="002329AF" w:rsidP="00885998">
      <w:pPr>
        <w:spacing w:after="0" w:line="360" w:lineRule="auto"/>
        <w:ind w:firstLine="709"/>
        <w:jc w:val="both"/>
        <w:rPr>
          <w:rFonts w:ascii="Arial" w:hAnsi="Arial" w:cs="Arial"/>
          <w:lang w:val="es-CO"/>
        </w:rPr>
      </w:pPr>
      <w:r w:rsidRPr="00D31CA0">
        <w:rPr>
          <w:rFonts w:ascii="Arial" w:hAnsi="Arial" w:cs="Arial"/>
          <w:lang w:val="es-CO"/>
        </w:rPr>
        <w:t>Resumen:</w:t>
      </w:r>
    </w:p>
    <w:p w:rsidR="002329AF" w:rsidRPr="00D31CA0" w:rsidRDefault="002329AF" w:rsidP="00885998">
      <w:pPr>
        <w:spacing w:after="0" w:line="360" w:lineRule="auto"/>
        <w:ind w:firstLine="709"/>
        <w:jc w:val="both"/>
        <w:rPr>
          <w:rFonts w:ascii="Arial" w:hAnsi="Arial" w:cs="Arial"/>
          <w:lang w:val="es-CO"/>
        </w:rPr>
      </w:pPr>
    </w:p>
    <w:p w:rsidR="002329AF" w:rsidRPr="00D31CA0" w:rsidRDefault="00572D4A" w:rsidP="00A24AB6">
      <w:pPr>
        <w:spacing w:after="0" w:line="360" w:lineRule="auto"/>
        <w:ind w:firstLine="709"/>
        <w:jc w:val="both"/>
        <w:rPr>
          <w:rFonts w:ascii="Arial" w:hAnsi="Arial" w:cs="Arial"/>
        </w:rPr>
      </w:pPr>
      <w:r w:rsidRPr="00D31CA0">
        <w:rPr>
          <w:rFonts w:ascii="Arial" w:hAnsi="Arial" w:cs="Arial"/>
          <w:b/>
          <w:lang w:val="es-CO"/>
        </w:rPr>
        <w:t>O</w:t>
      </w:r>
      <w:r w:rsidR="001F71B7" w:rsidRPr="00D31CA0">
        <w:rPr>
          <w:rFonts w:ascii="Arial" w:hAnsi="Arial" w:cs="Arial"/>
          <w:b/>
          <w:lang w:val="es-CO"/>
        </w:rPr>
        <w:t>bjetivo</w:t>
      </w:r>
      <w:r w:rsidRPr="00D31CA0">
        <w:rPr>
          <w:rFonts w:ascii="Arial" w:hAnsi="Arial" w:cs="Arial"/>
          <w:b/>
          <w:lang w:val="es-CO"/>
        </w:rPr>
        <w:t>:</w:t>
      </w:r>
      <w:r w:rsidR="00D24719">
        <w:rPr>
          <w:rFonts w:ascii="Arial" w:hAnsi="Arial" w:cs="Arial"/>
          <w:b/>
          <w:lang w:val="es-CO"/>
        </w:rPr>
        <w:t xml:space="preserve"> </w:t>
      </w:r>
      <w:r w:rsidR="002D22CD">
        <w:rPr>
          <w:rFonts w:ascii="Arial" w:hAnsi="Arial" w:cs="Arial"/>
          <w:lang w:val="es-CO"/>
        </w:rPr>
        <w:t xml:space="preserve">Presentar una revisión teórica sobre la categoría de </w:t>
      </w:r>
      <w:r w:rsidR="00DE6818" w:rsidRPr="00D31CA0">
        <w:rPr>
          <w:rFonts w:ascii="Arial" w:hAnsi="Arial" w:cs="Arial"/>
          <w:lang w:val="es-CO"/>
        </w:rPr>
        <w:t>la acción colectiva</w:t>
      </w:r>
      <w:r w:rsidR="002D22CD">
        <w:rPr>
          <w:rFonts w:ascii="Arial" w:hAnsi="Arial" w:cs="Arial"/>
          <w:lang w:val="es-CO"/>
        </w:rPr>
        <w:t xml:space="preserve">, en el marco del proceso de construcción del estado del arte del proyecto </w:t>
      </w:r>
      <w:r w:rsidR="0023121A">
        <w:rPr>
          <w:rFonts w:ascii="Arial" w:hAnsi="Arial" w:cs="Arial"/>
          <w:lang w:val="es-CO"/>
        </w:rPr>
        <w:t xml:space="preserve">de investigación </w:t>
      </w:r>
      <w:r w:rsidR="002D22CD" w:rsidRPr="002D22CD">
        <w:rPr>
          <w:rFonts w:ascii="Arial" w:hAnsi="Arial" w:cs="Arial"/>
        </w:rPr>
        <w:t xml:space="preserve">“Movilizaciones de acción política de jóvenes en Colombia desde la paz y la </w:t>
      </w:r>
      <w:proofErr w:type="spellStart"/>
      <w:r w:rsidR="002D22CD" w:rsidRPr="002D22CD">
        <w:rPr>
          <w:rFonts w:ascii="Arial" w:hAnsi="Arial" w:cs="Arial"/>
        </w:rPr>
        <w:t>noviolencia</w:t>
      </w:r>
      <w:proofErr w:type="spellEnd"/>
      <w:r w:rsidR="002D22CD" w:rsidRPr="002D22CD">
        <w:rPr>
          <w:rFonts w:ascii="Arial" w:hAnsi="Arial" w:cs="Arial"/>
        </w:rPr>
        <w:t>”</w:t>
      </w:r>
      <w:r w:rsidR="0023121A">
        <w:rPr>
          <w:rFonts w:ascii="Arial" w:hAnsi="Arial" w:cs="Arial"/>
        </w:rPr>
        <w:t xml:space="preserve">, </w:t>
      </w:r>
      <w:r w:rsidR="0023121A" w:rsidRPr="0023121A">
        <w:rPr>
          <w:rFonts w:ascii="Arial" w:eastAsia="Times New Roman" w:hAnsi="Arial" w:cs="Arial"/>
        </w:rPr>
        <w:t xml:space="preserve">desarrollado por </w:t>
      </w:r>
      <w:r w:rsidR="0023121A" w:rsidRPr="0023121A">
        <w:rPr>
          <w:rFonts w:ascii="Arial" w:hAnsi="Arial" w:cs="Arial"/>
        </w:rPr>
        <w:t>el Consorcio “Niños, niñas y jóvenes constructores de paz: De</w:t>
      </w:r>
      <w:r w:rsidR="005B3B57">
        <w:rPr>
          <w:rFonts w:ascii="Arial" w:hAnsi="Arial" w:cs="Arial"/>
        </w:rPr>
        <w:t>mocracia, Reconciliación y Paz”</w:t>
      </w:r>
      <w:r w:rsidR="0023121A" w:rsidRPr="00727004">
        <w:rPr>
          <w:rFonts w:ascii="Arial" w:hAnsi="Arial" w:cs="Arial"/>
        </w:rPr>
        <w:t xml:space="preserve">. </w:t>
      </w:r>
      <w:r w:rsidR="00727004" w:rsidRPr="00727004">
        <w:rPr>
          <w:rFonts w:ascii="Arial" w:hAnsi="Arial" w:cs="Arial"/>
        </w:rPr>
        <w:t xml:space="preserve">Dicha </w:t>
      </w:r>
      <w:r w:rsidR="00727004">
        <w:rPr>
          <w:rFonts w:ascii="Arial" w:hAnsi="Arial" w:cs="Arial"/>
        </w:rPr>
        <w:t xml:space="preserve">revisión busca fundamentar teóricamente la acción colectiva </w:t>
      </w:r>
      <w:r w:rsidR="00603F8A" w:rsidRPr="00727004">
        <w:rPr>
          <w:rFonts w:ascii="Arial" w:hAnsi="Arial" w:cs="Arial"/>
          <w:lang w:val="es-CO"/>
        </w:rPr>
        <w:t xml:space="preserve">como </w:t>
      </w:r>
      <w:r w:rsidR="00603F8A" w:rsidRPr="00D31CA0">
        <w:rPr>
          <w:rFonts w:ascii="Arial" w:hAnsi="Arial" w:cs="Arial"/>
        </w:rPr>
        <w:t>posibilidad de transformación</w:t>
      </w:r>
      <w:r w:rsidR="004E2861" w:rsidRPr="00D31CA0">
        <w:rPr>
          <w:rFonts w:ascii="Arial" w:hAnsi="Arial" w:cs="Arial"/>
        </w:rPr>
        <w:t xml:space="preserve"> social</w:t>
      </w:r>
      <w:r w:rsidR="0022356F" w:rsidRPr="00D31CA0">
        <w:rPr>
          <w:rFonts w:ascii="Arial" w:hAnsi="Arial" w:cs="Arial"/>
        </w:rPr>
        <w:t xml:space="preserve">. </w:t>
      </w:r>
      <w:r w:rsidRPr="00D31CA0">
        <w:rPr>
          <w:rFonts w:ascii="Arial" w:hAnsi="Arial" w:cs="Arial"/>
          <w:b/>
        </w:rPr>
        <w:t>Metodología:</w:t>
      </w:r>
      <w:r w:rsidRPr="00D31CA0">
        <w:rPr>
          <w:rFonts w:ascii="Arial" w:hAnsi="Arial" w:cs="Arial"/>
        </w:rPr>
        <w:t xml:space="preserve"> p</w:t>
      </w:r>
      <w:r w:rsidR="00FC1BC6" w:rsidRPr="00D31CA0">
        <w:rPr>
          <w:rFonts w:ascii="Arial" w:hAnsi="Arial" w:cs="Arial"/>
        </w:rPr>
        <w:t xml:space="preserve">ara </w:t>
      </w:r>
      <w:r w:rsidR="00836DA5">
        <w:rPr>
          <w:rFonts w:ascii="Arial" w:hAnsi="Arial" w:cs="Arial"/>
        </w:rPr>
        <w:t>la construcción de esta revisión teórica</w:t>
      </w:r>
      <w:r w:rsidR="00FC1BC6" w:rsidRPr="00D31CA0">
        <w:rPr>
          <w:rFonts w:ascii="Arial" w:hAnsi="Arial" w:cs="Arial"/>
        </w:rPr>
        <w:t xml:space="preserve"> se partió de </w:t>
      </w:r>
      <w:r w:rsidR="00A91166">
        <w:rPr>
          <w:rFonts w:ascii="Arial" w:hAnsi="Arial" w:cs="Arial"/>
        </w:rPr>
        <w:t>los fundamentos conceptuales</w:t>
      </w:r>
      <w:r w:rsidR="00FC1BC6" w:rsidRPr="00D31CA0">
        <w:rPr>
          <w:rFonts w:ascii="Arial" w:hAnsi="Arial" w:cs="Arial"/>
        </w:rPr>
        <w:t xml:space="preserve"> de la acción colectiva</w:t>
      </w:r>
      <w:r w:rsidR="00C56691">
        <w:rPr>
          <w:rFonts w:ascii="Arial" w:hAnsi="Arial" w:cs="Arial"/>
        </w:rPr>
        <w:t xml:space="preserve">, desde los cuales se interpretó </w:t>
      </w:r>
      <w:r w:rsidR="00C56691" w:rsidRPr="00D31CA0">
        <w:rPr>
          <w:rFonts w:ascii="Arial" w:hAnsi="Arial" w:cs="Arial"/>
        </w:rPr>
        <w:t>un proceso específico de acción colectiva en Colombia: el movimiento sindical del magisterio oficial.</w:t>
      </w:r>
      <w:r w:rsidR="00D24719">
        <w:rPr>
          <w:rFonts w:ascii="Arial" w:hAnsi="Arial" w:cs="Arial"/>
        </w:rPr>
        <w:t xml:space="preserve"> </w:t>
      </w:r>
      <w:r w:rsidR="00F8575D" w:rsidRPr="00D31CA0">
        <w:rPr>
          <w:rFonts w:ascii="Arial" w:hAnsi="Arial" w:cs="Arial"/>
          <w:b/>
        </w:rPr>
        <w:t>Resultado:</w:t>
      </w:r>
      <w:r w:rsidR="00E7637D">
        <w:rPr>
          <w:rFonts w:ascii="Arial" w:hAnsi="Arial" w:cs="Arial"/>
          <w:b/>
        </w:rPr>
        <w:t xml:space="preserve"> </w:t>
      </w:r>
      <w:r w:rsidR="00517C7E">
        <w:rPr>
          <w:rFonts w:ascii="Arial" w:hAnsi="Arial" w:cs="Arial"/>
        </w:rPr>
        <w:t xml:space="preserve">De acuerdo con la </w:t>
      </w:r>
      <w:r w:rsidR="003312AB">
        <w:rPr>
          <w:rFonts w:ascii="Arial" w:hAnsi="Arial" w:cs="Arial"/>
        </w:rPr>
        <w:t>revisión</w:t>
      </w:r>
      <w:r w:rsidR="00322ECB">
        <w:rPr>
          <w:rFonts w:ascii="Arial" w:hAnsi="Arial" w:cs="Arial"/>
        </w:rPr>
        <w:t xml:space="preserve"> hecha</w:t>
      </w:r>
      <w:r w:rsidR="00517C7E">
        <w:rPr>
          <w:rFonts w:ascii="Arial" w:hAnsi="Arial" w:cs="Arial"/>
        </w:rPr>
        <w:t xml:space="preserve"> sobre la experiencia </w:t>
      </w:r>
      <w:r w:rsidR="00343A9A">
        <w:rPr>
          <w:rFonts w:ascii="Arial" w:hAnsi="Arial" w:cs="Arial"/>
        </w:rPr>
        <w:t>del movimiento sindical de los maestros en Colombia</w:t>
      </w:r>
      <w:r w:rsidR="00600DBE">
        <w:rPr>
          <w:rFonts w:ascii="Arial" w:hAnsi="Arial" w:cs="Arial"/>
        </w:rPr>
        <w:t xml:space="preserve">, </w:t>
      </w:r>
      <w:r w:rsidR="00BB3716">
        <w:rPr>
          <w:rFonts w:ascii="Arial" w:hAnsi="Arial" w:cs="Arial"/>
        </w:rPr>
        <w:t>a partir</w:t>
      </w:r>
      <w:r w:rsidR="00D24719">
        <w:rPr>
          <w:rFonts w:ascii="Arial" w:hAnsi="Arial" w:cs="Arial"/>
        </w:rPr>
        <w:t xml:space="preserve"> </w:t>
      </w:r>
      <w:r w:rsidR="00BB3716">
        <w:rPr>
          <w:rFonts w:ascii="Arial" w:hAnsi="Arial" w:cs="Arial"/>
        </w:rPr>
        <w:t>d</w:t>
      </w:r>
      <w:r w:rsidR="00600DBE">
        <w:rPr>
          <w:rFonts w:ascii="Arial" w:hAnsi="Arial" w:cs="Arial"/>
        </w:rPr>
        <w:t>el marco interpretativo de la acción colectiva</w:t>
      </w:r>
      <w:r w:rsidR="00CC5DDF">
        <w:rPr>
          <w:rFonts w:ascii="Arial" w:hAnsi="Arial" w:cs="Arial"/>
        </w:rPr>
        <w:t xml:space="preserve">, se encontró que dicha experiencia no </w:t>
      </w:r>
      <w:r w:rsidR="00DB6014">
        <w:rPr>
          <w:rFonts w:ascii="Arial" w:hAnsi="Arial" w:cs="Arial"/>
        </w:rPr>
        <w:t xml:space="preserve">ostenta todos </w:t>
      </w:r>
      <w:r w:rsidR="00DB6014" w:rsidRPr="00D31CA0">
        <w:rPr>
          <w:rFonts w:ascii="Arial" w:hAnsi="Arial" w:cs="Arial"/>
        </w:rPr>
        <w:t xml:space="preserve">los elementos </w:t>
      </w:r>
      <w:r w:rsidR="00DB6014">
        <w:rPr>
          <w:rFonts w:ascii="Arial" w:hAnsi="Arial" w:cs="Arial"/>
        </w:rPr>
        <w:t>que caracterizan a</w:t>
      </w:r>
      <w:r w:rsidR="00DB6014" w:rsidRPr="00D31CA0">
        <w:rPr>
          <w:rFonts w:ascii="Arial" w:hAnsi="Arial" w:cs="Arial"/>
        </w:rPr>
        <w:t xml:space="preserve"> los nuevos movimientos sociales, </w:t>
      </w:r>
      <w:r w:rsidR="00185890">
        <w:rPr>
          <w:rFonts w:ascii="Arial" w:hAnsi="Arial" w:cs="Arial"/>
        </w:rPr>
        <w:t>puesto que se orienta a la búsqueda de intereses individuales, de orden material, más que al empoderamiento de los actores como parte de la sociedad civil</w:t>
      </w:r>
      <w:r w:rsidR="00052822">
        <w:rPr>
          <w:rFonts w:ascii="Arial" w:hAnsi="Arial" w:cs="Arial"/>
        </w:rPr>
        <w:t>,</w:t>
      </w:r>
      <w:r w:rsidR="00185890">
        <w:rPr>
          <w:rFonts w:ascii="Arial" w:hAnsi="Arial" w:cs="Arial"/>
        </w:rPr>
        <w:t xml:space="preserve"> y ha mantenido esquemas de liderazgo </w:t>
      </w:r>
      <w:r w:rsidR="00962386">
        <w:rPr>
          <w:rFonts w:ascii="Arial" w:hAnsi="Arial" w:cs="Arial"/>
        </w:rPr>
        <w:t xml:space="preserve">burocrático, que </w:t>
      </w:r>
      <w:proofErr w:type="spellStart"/>
      <w:r w:rsidR="00962386">
        <w:rPr>
          <w:rFonts w:ascii="Arial" w:hAnsi="Arial" w:cs="Arial"/>
        </w:rPr>
        <w:t>invisibilizan</w:t>
      </w:r>
      <w:proofErr w:type="spellEnd"/>
      <w:r w:rsidR="00962386">
        <w:rPr>
          <w:rFonts w:ascii="Arial" w:hAnsi="Arial" w:cs="Arial"/>
        </w:rPr>
        <w:t xml:space="preserve"> la heterogeneidad del colectivo</w:t>
      </w:r>
      <w:r w:rsidR="00A24AB6">
        <w:rPr>
          <w:rFonts w:ascii="Arial" w:hAnsi="Arial" w:cs="Arial"/>
        </w:rPr>
        <w:t xml:space="preserve">. </w:t>
      </w:r>
      <w:r w:rsidR="0085209F" w:rsidRPr="00D31CA0">
        <w:rPr>
          <w:rFonts w:ascii="Arial" w:hAnsi="Arial" w:cs="Arial"/>
          <w:b/>
        </w:rPr>
        <w:t>C</w:t>
      </w:r>
      <w:r w:rsidR="00F62091" w:rsidRPr="00D31CA0">
        <w:rPr>
          <w:rFonts w:ascii="Arial" w:hAnsi="Arial" w:cs="Arial"/>
          <w:b/>
        </w:rPr>
        <w:t>onclusiones</w:t>
      </w:r>
      <w:r w:rsidR="0085209F" w:rsidRPr="00D31CA0">
        <w:rPr>
          <w:rFonts w:ascii="Arial" w:hAnsi="Arial" w:cs="Arial"/>
          <w:b/>
        </w:rPr>
        <w:t>:</w:t>
      </w:r>
      <w:r w:rsidR="00D24719">
        <w:rPr>
          <w:rFonts w:ascii="Arial" w:hAnsi="Arial" w:cs="Arial"/>
          <w:b/>
        </w:rPr>
        <w:t xml:space="preserve"> </w:t>
      </w:r>
      <w:r w:rsidR="0057165A">
        <w:rPr>
          <w:rFonts w:ascii="Arial" w:hAnsi="Arial" w:cs="Arial"/>
        </w:rPr>
        <w:t>Se plantea la necesidad de superar la racionalidad estratégica</w:t>
      </w:r>
      <w:r w:rsidR="00B43E38">
        <w:rPr>
          <w:rFonts w:ascii="Arial" w:hAnsi="Arial" w:cs="Arial"/>
        </w:rPr>
        <w:t>-</w:t>
      </w:r>
      <w:r w:rsidR="0057165A">
        <w:rPr>
          <w:rFonts w:ascii="Arial" w:hAnsi="Arial" w:cs="Arial"/>
        </w:rPr>
        <w:t>instrumental</w:t>
      </w:r>
      <w:r w:rsidR="00B43E38">
        <w:rPr>
          <w:rFonts w:ascii="Arial" w:hAnsi="Arial" w:cs="Arial"/>
        </w:rPr>
        <w:t xml:space="preserve"> y trascender hacia una acción colectiva </w:t>
      </w:r>
      <w:proofErr w:type="spellStart"/>
      <w:r w:rsidR="00B43E38">
        <w:rPr>
          <w:rFonts w:ascii="Arial" w:hAnsi="Arial" w:cs="Arial"/>
        </w:rPr>
        <w:t>identitaria</w:t>
      </w:r>
      <w:proofErr w:type="spellEnd"/>
      <w:r w:rsidR="00CD1246">
        <w:rPr>
          <w:rFonts w:ascii="Arial" w:hAnsi="Arial" w:cs="Arial"/>
        </w:rPr>
        <w:t xml:space="preserve">, </w:t>
      </w:r>
      <w:r w:rsidR="000F650A" w:rsidRPr="00D31CA0">
        <w:rPr>
          <w:rFonts w:ascii="Arial" w:hAnsi="Arial" w:cs="Arial"/>
        </w:rPr>
        <w:t xml:space="preserve">desde lógicas organizativas de participación directa, </w:t>
      </w:r>
      <w:r w:rsidR="00E865B0" w:rsidRPr="00D31CA0">
        <w:rPr>
          <w:rFonts w:ascii="Arial" w:hAnsi="Arial" w:cs="Arial"/>
        </w:rPr>
        <w:t xml:space="preserve">en las que la </w:t>
      </w:r>
      <w:r w:rsidR="000F650A" w:rsidRPr="00D31CA0">
        <w:rPr>
          <w:rFonts w:ascii="Arial" w:hAnsi="Arial" w:cs="Arial"/>
        </w:rPr>
        <w:t xml:space="preserve">acción comunicativa </w:t>
      </w:r>
      <w:r w:rsidR="00E865B0" w:rsidRPr="00D31CA0">
        <w:rPr>
          <w:rFonts w:ascii="Arial" w:hAnsi="Arial" w:cs="Arial"/>
        </w:rPr>
        <w:t>se configure desde la</w:t>
      </w:r>
      <w:r w:rsidR="000F650A" w:rsidRPr="00D31CA0">
        <w:rPr>
          <w:rFonts w:ascii="Arial" w:hAnsi="Arial" w:cs="Arial"/>
        </w:rPr>
        <w:t xml:space="preserve"> multiplicidad de voces </w:t>
      </w:r>
      <w:r w:rsidR="00E865B0" w:rsidRPr="00D31CA0">
        <w:rPr>
          <w:rFonts w:ascii="Arial" w:hAnsi="Arial" w:cs="Arial"/>
        </w:rPr>
        <w:t>de los actores</w:t>
      </w:r>
      <w:r w:rsidR="00282158" w:rsidRPr="00D31CA0">
        <w:rPr>
          <w:rFonts w:ascii="Arial" w:hAnsi="Arial" w:cs="Arial"/>
        </w:rPr>
        <w:t>, con miras a impactar, más allá de unos intereses gremiales, las expectativas y demandas de la sociedad.</w:t>
      </w:r>
    </w:p>
    <w:p w:rsidR="0099384C" w:rsidRPr="00D31CA0" w:rsidRDefault="0099384C" w:rsidP="00885998">
      <w:pPr>
        <w:spacing w:after="0" w:line="360" w:lineRule="auto"/>
        <w:ind w:firstLine="709"/>
        <w:jc w:val="both"/>
        <w:rPr>
          <w:rFonts w:ascii="Arial" w:hAnsi="Arial" w:cs="Arial"/>
        </w:rPr>
      </w:pPr>
    </w:p>
    <w:p w:rsidR="0099384C" w:rsidRPr="00D31CA0" w:rsidRDefault="0099384C" w:rsidP="00885998">
      <w:pPr>
        <w:spacing w:after="0" w:line="360" w:lineRule="auto"/>
        <w:ind w:firstLine="709"/>
        <w:jc w:val="both"/>
        <w:rPr>
          <w:rFonts w:ascii="Arial" w:hAnsi="Arial" w:cs="Arial"/>
        </w:rPr>
      </w:pPr>
    </w:p>
    <w:p w:rsidR="0099384C" w:rsidRPr="00D31CA0" w:rsidRDefault="0099384C" w:rsidP="00885998">
      <w:pPr>
        <w:spacing w:after="0" w:line="360" w:lineRule="auto"/>
        <w:ind w:firstLine="709"/>
        <w:jc w:val="both"/>
        <w:rPr>
          <w:rFonts w:ascii="Arial" w:hAnsi="Arial" w:cs="Arial"/>
        </w:rPr>
      </w:pPr>
    </w:p>
    <w:p w:rsidR="004E2861" w:rsidRPr="00D31CA0" w:rsidRDefault="0099384C" w:rsidP="00885998">
      <w:pPr>
        <w:spacing w:after="0" w:line="360" w:lineRule="auto"/>
        <w:ind w:firstLine="709"/>
        <w:jc w:val="both"/>
        <w:rPr>
          <w:rFonts w:ascii="Arial" w:hAnsi="Arial" w:cs="Arial"/>
        </w:rPr>
      </w:pPr>
      <w:r w:rsidRPr="00D31CA0">
        <w:rPr>
          <w:rFonts w:ascii="Arial" w:hAnsi="Arial" w:cs="Arial"/>
        </w:rPr>
        <w:t>Palabras claves:</w:t>
      </w:r>
    </w:p>
    <w:p w:rsidR="0099384C" w:rsidRPr="00D31CA0" w:rsidRDefault="0099384C" w:rsidP="00885998">
      <w:pPr>
        <w:spacing w:after="0" w:line="360" w:lineRule="auto"/>
        <w:ind w:firstLine="709"/>
        <w:jc w:val="both"/>
        <w:rPr>
          <w:rFonts w:ascii="Arial" w:hAnsi="Arial" w:cs="Arial"/>
        </w:rPr>
      </w:pPr>
    </w:p>
    <w:p w:rsidR="004E2861" w:rsidRPr="00D31CA0" w:rsidRDefault="0099384C" w:rsidP="00A00EEA">
      <w:pPr>
        <w:spacing w:after="0" w:line="360" w:lineRule="auto"/>
        <w:ind w:firstLine="709"/>
        <w:jc w:val="both"/>
        <w:rPr>
          <w:rFonts w:ascii="Arial" w:hAnsi="Arial" w:cs="Arial"/>
        </w:rPr>
      </w:pPr>
      <w:r w:rsidRPr="00D31CA0">
        <w:rPr>
          <w:rFonts w:ascii="Arial" w:hAnsi="Arial" w:cs="Arial"/>
        </w:rPr>
        <w:t xml:space="preserve">Acción colectiva, </w:t>
      </w:r>
      <w:r w:rsidR="00A00EEA" w:rsidRPr="00D31CA0">
        <w:rPr>
          <w:rFonts w:ascii="Arial" w:hAnsi="Arial" w:cs="Arial"/>
        </w:rPr>
        <w:t xml:space="preserve">movimientos sociales, </w:t>
      </w:r>
      <w:r w:rsidR="00D800EF" w:rsidRPr="00D31CA0">
        <w:rPr>
          <w:rFonts w:ascii="Arial" w:hAnsi="Arial" w:cs="Arial"/>
        </w:rPr>
        <w:t xml:space="preserve">noción de estrategia, noción de identidad, </w:t>
      </w:r>
      <w:r w:rsidR="00CC698B" w:rsidRPr="00D31CA0">
        <w:rPr>
          <w:rFonts w:ascii="Arial" w:hAnsi="Arial" w:cs="Arial"/>
        </w:rPr>
        <w:t>movimiento sindical de maestros.</w:t>
      </w:r>
    </w:p>
    <w:p w:rsidR="00A00EEA" w:rsidRPr="00D31CA0" w:rsidRDefault="00A00EEA" w:rsidP="00A00EEA">
      <w:pPr>
        <w:spacing w:after="0" w:line="360" w:lineRule="auto"/>
        <w:ind w:firstLine="709"/>
        <w:jc w:val="both"/>
        <w:rPr>
          <w:rFonts w:ascii="Arial" w:hAnsi="Arial" w:cs="Arial"/>
        </w:rPr>
      </w:pPr>
    </w:p>
    <w:p w:rsidR="00A00EEA" w:rsidRPr="00D31CA0" w:rsidRDefault="00A00EEA" w:rsidP="00A00EEA">
      <w:pPr>
        <w:spacing w:after="0" w:line="360" w:lineRule="auto"/>
        <w:ind w:firstLine="709"/>
        <w:jc w:val="both"/>
        <w:rPr>
          <w:rFonts w:ascii="Arial" w:hAnsi="Arial" w:cs="Arial"/>
        </w:rPr>
      </w:pPr>
    </w:p>
    <w:p w:rsidR="00A00EEA" w:rsidRPr="00D31CA0" w:rsidRDefault="00A00EEA" w:rsidP="00A00EEA">
      <w:pPr>
        <w:spacing w:after="0" w:line="360" w:lineRule="auto"/>
        <w:ind w:firstLine="709"/>
        <w:jc w:val="both"/>
        <w:rPr>
          <w:rFonts w:ascii="Arial" w:hAnsi="Arial" w:cs="Arial"/>
        </w:rPr>
      </w:pPr>
    </w:p>
    <w:p w:rsidR="000A618B" w:rsidRDefault="000A618B" w:rsidP="002B4AAB">
      <w:pPr>
        <w:spacing w:after="0" w:line="360" w:lineRule="auto"/>
        <w:jc w:val="center"/>
        <w:rPr>
          <w:rFonts w:ascii="Arial" w:hAnsi="Arial" w:cs="Arial"/>
          <w:b/>
          <w:lang w:val="es-CO"/>
        </w:rPr>
      </w:pPr>
    </w:p>
    <w:p w:rsidR="002200D8" w:rsidRPr="00D31CA0" w:rsidRDefault="002B4AAB" w:rsidP="002B4AAB">
      <w:pPr>
        <w:spacing w:after="0" w:line="360" w:lineRule="auto"/>
        <w:jc w:val="center"/>
        <w:rPr>
          <w:rFonts w:ascii="Arial" w:hAnsi="Arial" w:cs="Arial"/>
          <w:b/>
          <w:lang w:val="es-CO"/>
        </w:rPr>
      </w:pPr>
      <w:r w:rsidRPr="002B4AAB">
        <w:rPr>
          <w:rFonts w:ascii="Arial" w:hAnsi="Arial" w:cs="Arial"/>
          <w:b/>
          <w:lang w:val="es-CO"/>
        </w:rPr>
        <w:lastRenderedPageBreak/>
        <w:t>I</w:t>
      </w:r>
      <w:r w:rsidR="0032012C" w:rsidRPr="00D31CA0">
        <w:rPr>
          <w:rFonts w:ascii="Arial" w:hAnsi="Arial" w:cs="Arial"/>
          <w:b/>
          <w:iCs/>
          <w:lang w:val="es-CO"/>
        </w:rPr>
        <w:t>ntroducción</w:t>
      </w:r>
    </w:p>
    <w:p w:rsidR="002200D8" w:rsidRPr="00D31CA0" w:rsidRDefault="002200D8" w:rsidP="004D1781">
      <w:pPr>
        <w:autoSpaceDE w:val="0"/>
        <w:autoSpaceDN w:val="0"/>
        <w:adjustRightInd w:val="0"/>
        <w:spacing w:after="0" w:line="360" w:lineRule="auto"/>
        <w:ind w:firstLine="709"/>
        <w:jc w:val="both"/>
        <w:rPr>
          <w:rFonts w:ascii="Arial" w:hAnsi="Arial" w:cs="Arial"/>
          <w:lang w:val="es-CO"/>
        </w:rPr>
      </w:pPr>
    </w:p>
    <w:p w:rsidR="007843B7" w:rsidRPr="00D31CA0" w:rsidRDefault="006B6379" w:rsidP="007B4300">
      <w:pPr>
        <w:autoSpaceDE w:val="0"/>
        <w:autoSpaceDN w:val="0"/>
        <w:adjustRightInd w:val="0"/>
        <w:spacing w:after="0" w:line="360" w:lineRule="auto"/>
        <w:ind w:firstLine="709"/>
        <w:jc w:val="both"/>
        <w:rPr>
          <w:rFonts w:ascii="Arial" w:hAnsi="Arial" w:cs="Arial"/>
          <w:lang w:val="es-MX"/>
        </w:rPr>
      </w:pPr>
      <w:r w:rsidRPr="00D15A9C">
        <w:rPr>
          <w:rFonts w:ascii="Arial" w:hAnsi="Arial" w:cs="Arial"/>
        </w:rPr>
        <w:t xml:space="preserve">El presente artículo de revisión teórica sobre la categoría de la acción colectiva, surge como parte del proceso de construcción del estado del arte del proyecto de investigación “Movilizaciones de acción política de jóvenes en Colombia desde la paz y la </w:t>
      </w:r>
      <w:proofErr w:type="spellStart"/>
      <w:r w:rsidRPr="00D15A9C">
        <w:rPr>
          <w:rFonts w:ascii="Arial" w:hAnsi="Arial" w:cs="Arial"/>
        </w:rPr>
        <w:t>noviolencia</w:t>
      </w:r>
      <w:proofErr w:type="spellEnd"/>
      <w:r w:rsidRPr="00D15A9C">
        <w:rPr>
          <w:rFonts w:ascii="Arial" w:hAnsi="Arial" w:cs="Arial"/>
        </w:rPr>
        <w:t>”</w:t>
      </w:r>
      <w:r w:rsidR="002200D8" w:rsidRPr="00D15A9C">
        <w:rPr>
          <w:rFonts w:ascii="Arial" w:eastAsia="Times New Roman" w:hAnsi="Arial" w:cs="Arial"/>
        </w:rPr>
        <w:t xml:space="preserve">, </w:t>
      </w:r>
      <w:r w:rsidR="00F94B98" w:rsidRPr="00D15A9C">
        <w:rPr>
          <w:rFonts w:ascii="Arial" w:eastAsia="Times New Roman" w:hAnsi="Arial" w:cs="Arial"/>
        </w:rPr>
        <w:t>el cual</w:t>
      </w:r>
      <w:r w:rsidR="00EB4211">
        <w:rPr>
          <w:rFonts w:ascii="Arial" w:eastAsia="Times New Roman" w:hAnsi="Arial" w:cs="Arial"/>
        </w:rPr>
        <w:t xml:space="preserve"> </w:t>
      </w:r>
      <w:r w:rsidR="002200D8" w:rsidRPr="00D31CA0">
        <w:rPr>
          <w:rFonts w:ascii="Arial" w:eastAsia="Times New Roman" w:hAnsi="Arial" w:cs="Arial"/>
        </w:rPr>
        <w:t>se inscribe</w:t>
      </w:r>
      <w:r w:rsidR="00C85C9F">
        <w:rPr>
          <w:rFonts w:ascii="Arial" w:eastAsia="Times New Roman" w:hAnsi="Arial" w:cs="Arial"/>
        </w:rPr>
        <w:t xml:space="preserve"> en el programa</w:t>
      </w:r>
      <w:r w:rsidR="00EB4211">
        <w:rPr>
          <w:rFonts w:ascii="Arial" w:eastAsia="Times New Roman" w:hAnsi="Arial" w:cs="Arial"/>
        </w:rPr>
        <w:t xml:space="preserve"> </w:t>
      </w:r>
      <w:r w:rsidR="002200D8" w:rsidRPr="00D31CA0">
        <w:rPr>
          <w:rFonts w:ascii="Arial" w:hAnsi="Arial" w:cs="Arial"/>
        </w:rPr>
        <w:t>“Sentidos y prácticas políticas de niños, niñas y jóvenes en contextos de vulnerabilidad en el eje cafetero, Antioquia y  Bogotá: un camino posible de consolidación de la democracia, la paz y la reconciliación mediante procesos de formación ciudadana”</w:t>
      </w:r>
      <w:r w:rsidR="002200D8" w:rsidRPr="00D31CA0">
        <w:rPr>
          <w:rFonts w:ascii="Arial" w:eastAsia="Times New Roman" w:hAnsi="Arial" w:cs="Arial"/>
        </w:rPr>
        <w:t xml:space="preserve">, desarrollado por </w:t>
      </w:r>
      <w:r w:rsidR="002200D8" w:rsidRPr="00D31CA0">
        <w:rPr>
          <w:rFonts w:ascii="Arial" w:hAnsi="Arial" w:cs="Arial"/>
        </w:rPr>
        <w:t>el Consorcio “Niños, niñas y jóvenes constructores de paz: Democracia, Reconciliación y Paz”, conformado por la Fundación Centro Internacional de Educación y Desarrollo Humano – CINDE, la Universidad de Manizales y la Universidad Pedagógica Nacional, y financiado por Colciencias</w:t>
      </w:r>
      <w:r w:rsidR="000F7173">
        <w:rPr>
          <w:rFonts w:ascii="Arial" w:hAnsi="Arial" w:cs="Arial"/>
        </w:rPr>
        <w:t xml:space="preserve">, cuyo objetivo se orienta a </w:t>
      </w:r>
      <w:r w:rsidR="00476709" w:rsidRPr="00D31CA0">
        <w:rPr>
          <w:rFonts w:ascii="Arial" w:hAnsi="Arial" w:cs="Arial"/>
          <w:lang w:val="es-MX"/>
        </w:rPr>
        <w:t xml:space="preserve">comprender </w:t>
      </w:r>
      <w:r w:rsidR="00F769C2" w:rsidRPr="00D31CA0">
        <w:rPr>
          <w:rFonts w:ascii="Arial" w:hAnsi="Arial" w:cs="Arial"/>
        </w:rPr>
        <w:t>los procesos de movilización</w:t>
      </w:r>
      <w:r w:rsidR="00F769C2" w:rsidRPr="00D31CA0">
        <w:rPr>
          <w:rFonts w:ascii="Arial" w:hAnsi="Arial" w:cs="Arial"/>
          <w:lang w:val="es-MX"/>
        </w:rPr>
        <w:t xml:space="preserve"> de los jóvenes de Colombia, participantes de procesos de acción política fundados en la paz y la </w:t>
      </w:r>
      <w:proofErr w:type="spellStart"/>
      <w:r w:rsidR="00F769C2" w:rsidRPr="00D31CA0">
        <w:rPr>
          <w:rFonts w:ascii="Arial" w:hAnsi="Arial" w:cs="Arial"/>
          <w:lang w:val="es-MX"/>
        </w:rPr>
        <w:t>noviolencia</w:t>
      </w:r>
      <w:proofErr w:type="spellEnd"/>
      <w:r w:rsidR="00F769C2" w:rsidRPr="00D31CA0">
        <w:rPr>
          <w:rFonts w:ascii="Arial" w:hAnsi="Arial" w:cs="Arial"/>
          <w:lang w:val="es-MX"/>
        </w:rPr>
        <w:t>, los cuales contribuyen a que se transformen  realidades, develando las lógicas de articulación que subyacen a sus condiciones y determinaciones como sujetos singulares y colectivos en movimiento.</w:t>
      </w:r>
    </w:p>
    <w:p w:rsidR="009A7C28" w:rsidRPr="00D31CA0" w:rsidRDefault="009A7C28" w:rsidP="007B4300">
      <w:pPr>
        <w:autoSpaceDE w:val="0"/>
        <w:autoSpaceDN w:val="0"/>
        <w:adjustRightInd w:val="0"/>
        <w:spacing w:after="0" w:line="360" w:lineRule="auto"/>
        <w:ind w:firstLine="709"/>
        <w:jc w:val="both"/>
        <w:rPr>
          <w:rFonts w:ascii="Arial" w:hAnsi="Arial" w:cs="Arial"/>
          <w:lang w:val="es-MX"/>
        </w:rPr>
      </w:pPr>
    </w:p>
    <w:p w:rsidR="009A7C28" w:rsidRPr="00D31CA0" w:rsidRDefault="009A7C28" w:rsidP="009A7C28">
      <w:pPr>
        <w:autoSpaceDE w:val="0"/>
        <w:autoSpaceDN w:val="0"/>
        <w:adjustRightInd w:val="0"/>
        <w:spacing w:after="0" w:line="360" w:lineRule="auto"/>
        <w:ind w:firstLine="709"/>
        <w:jc w:val="both"/>
        <w:rPr>
          <w:rFonts w:ascii="Arial" w:hAnsi="Arial" w:cs="Arial"/>
          <w:lang w:val="es-CO" w:eastAsia="es-CO"/>
        </w:rPr>
      </w:pPr>
      <w:r w:rsidRPr="00D31CA0">
        <w:rPr>
          <w:rFonts w:ascii="Arial" w:hAnsi="Arial" w:cs="Arial"/>
          <w:lang w:val="es-MX"/>
        </w:rPr>
        <w:t xml:space="preserve">En </w:t>
      </w:r>
      <w:r w:rsidR="00386EB7" w:rsidRPr="00D31CA0">
        <w:rPr>
          <w:rFonts w:ascii="Arial" w:hAnsi="Arial" w:cs="Arial"/>
          <w:lang w:val="es-MX"/>
        </w:rPr>
        <w:t xml:space="preserve">el </w:t>
      </w:r>
      <w:r w:rsidR="000F2FF9">
        <w:rPr>
          <w:rFonts w:ascii="Arial" w:hAnsi="Arial" w:cs="Arial"/>
          <w:lang w:val="es-MX"/>
        </w:rPr>
        <w:t xml:space="preserve">proyecto de investigación </w:t>
      </w:r>
      <w:r w:rsidR="000F2FF9" w:rsidRPr="00D15A9C">
        <w:rPr>
          <w:rFonts w:ascii="Arial" w:hAnsi="Arial" w:cs="Arial"/>
        </w:rPr>
        <w:t xml:space="preserve">“Movilizaciones de acción política de jóvenes en Colombia desde la paz y la </w:t>
      </w:r>
      <w:proofErr w:type="spellStart"/>
      <w:r w:rsidR="000F2FF9" w:rsidRPr="00D15A9C">
        <w:rPr>
          <w:rFonts w:ascii="Arial" w:hAnsi="Arial" w:cs="Arial"/>
        </w:rPr>
        <w:t>noviolencia</w:t>
      </w:r>
      <w:proofErr w:type="spellEnd"/>
      <w:r w:rsidR="000F2FF9" w:rsidRPr="00D15A9C">
        <w:rPr>
          <w:rFonts w:ascii="Arial" w:hAnsi="Arial" w:cs="Arial"/>
        </w:rPr>
        <w:t>”</w:t>
      </w:r>
      <w:r w:rsidR="00386EB7" w:rsidRPr="00D31CA0">
        <w:rPr>
          <w:rFonts w:ascii="Arial" w:hAnsi="Arial" w:cs="Arial"/>
          <w:lang w:val="es-MX"/>
        </w:rPr>
        <w:t>,</w:t>
      </w:r>
      <w:r w:rsidR="000F2FF9">
        <w:rPr>
          <w:rFonts w:ascii="Arial" w:hAnsi="Arial" w:cs="Arial"/>
          <w:lang w:val="es-MX"/>
        </w:rPr>
        <w:t xml:space="preserve">de cuyo estado del </w:t>
      </w:r>
      <w:r w:rsidR="00B76B0C">
        <w:rPr>
          <w:rFonts w:ascii="Arial" w:hAnsi="Arial" w:cs="Arial"/>
          <w:lang w:val="es-MX"/>
        </w:rPr>
        <w:t xml:space="preserve">arte </w:t>
      </w:r>
      <w:r w:rsidR="000F2FF9">
        <w:rPr>
          <w:rFonts w:ascii="Arial" w:hAnsi="Arial" w:cs="Arial"/>
          <w:lang w:val="es-MX"/>
        </w:rPr>
        <w:t xml:space="preserve">hace parte el presente artículo, </w:t>
      </w:r>
      <w:r w:rsidRPr="00D31CA0">
        <w:rPr>
          <w:rFonts w:ascii="Arial" w:hAnsi="Arial" w:cs="Arial"/>
          <w:lang w:val="es-MX"/>
        </w:rPr>
        <w:t>se destaca la importancia de las “</w:t>
      </w:r>
      <w:r w:rsidRPr="00D31CA0">
        <w:rPr>
          <w:rFonts w:ascii="Arial" w:hAnsi="Arial" w:cs="Arial"/>
          <w:lang w:val="es-CO" w:eastAsia="es-CO"/>
        </w:rPr>
        <w:t>dinámicas de participación política de los y las jóvenes en organizaciones, movimientos y movilizaciones juveniles en el Continente, las cuales han resultado cruciales</w:t>
      </w:r>
      <w:r w:rsidR="00B76B0C">
        <w:rPr>
          <w:rFonts w:ascii="Arial" w:hAnsi="Arial" w:cs="Arial"/>
          <w:lang w:val="es-CO" w:eastAsia="es-CO"/>
        </w:rPr>
        <w:t>,</w:t>
      </w:r>
      <w:r w:rsidRPr="00D31CA0">
        <w:rPr>
          <w:rFonts w:ascii="Arial" w:hAnsi="Arial" w:cs="Arial"/>
          <w:lang w:val="es-CO" w:eastAsia="es-CO"/>
        </w:rPr>
        <w:t xml:space="preserve"> por la potencia singular y colectiva que han desplegado como sujetos históricos e </w:t>
      </w:r>
      <w:proofErr w:type="spellStart"/>
      <w:r w:rsidRPr="00D31CA0">
        <w:rPr>
          <w:rFonts w:ascii="Arial" w:hAnsi="Arial" w:cs="Arial"/>
          <w:lang w:val="es-CO" w:eastAsia="es-CO"/>
        </w:rPr>
        <w:t>historizables</w:t>
      </w:r>
      <w:proofErr w:type="spellEnd"/>
      <w:r w:rsidRPr="00D31CA0">
        <w:rPr>
          <w:rFonts w:ascii="Arial" w:hAnsi="Arial" w:cs="Arial"/>
          <w:lang w:val="es-CO" w:eastAsia="es-CO"/>
        </w:rPr>
        <w:t xml:space="preserve"> en la posible construcción de otras realidades” (</w:t>
      </w:r>
      <w:r w:rsidRPr="00D31CA0">
        <w:rPr>
          <w:rFonts w:ascii="Arial" w:hAnsi="Arial" w:cs="Arial"/>
        </w:rPr>
        <w:t>Consorcio “Niños, niñas y jóvenes constructores de paz: Democracia, Reconciliación y Paz”, 2011, p. 14)</w:t>
      </w:r>
      <w:r w:rsidRPr="00D31CA0">
        <w:rPr>
          <w:rFonts w:ascii="Arial" w:hAnsi="Arial" w:cs="Arial"/>
          <w:lang w:val="es-CO" w:eastAsia="es-CO"/>
        </w:rPr>
        <w:t xml:space="preserve">. Al respecto, Rodríguez (2004, citado por </w:t>
      </w:r>
      <w:r w:rsidRPr="00D31CA0">
        <w:rPr>
          <w:rFonts w:ascii="Arial" w:hAnsi="Arial" w:cs="Arial"/>
        </w:rPr>
        <w:t>Consorcio “Niños, niñas y jóvenes constructores de paz: Democracia, Reconciliación y Paz”, 2011, p. 14 - 15) hace énfasis en que “</w:t>
      </w:r>
      <w:r w:rsidRPr="00D31CA0">
        <w:rPr>
          <w:rFonts w:ascii="Arial" w:hAnsi="Arial" w:cs="Arial"/>
          <w:lang w:val="es-CO" w:eastAsia="es-CO"/>
        </w:rPr>
        <w:t>los jóvenes quieren participar, pero no quieren sentirse manipulados”, razón por la cual han establecido nuevas formas de participación política, alejadas de las prácticas tradicionales en las que prima la lucha por el poder y la jerarquización en las relaciones. Por el contrario, las nuevas prácticas políticas de los jóvenes se caracterizan por el ejercicio de una democracia directa (no representativa), el trabajo en red, la autogestión, así como el respeto por la multiplicidad de voces y por la diferencia. Ahora bien, tal como se expresa en el texto que lo sustenta:</w:t>
      </w:r>
    </w:p>
    <w:p w:rsidR="009A7C28" w:rsidRPr="00D31CA0" w:rsidRDefault="009A7C28" w:rsidP="009A7C28">
      <w:pPr>
        <w:autoSpaceDE w:val="0"/>
        <w:autoSpaceDN w:val="0"/>
        <w:adjustRightInd w:val="0"/>
        <w:spacing w:after="0" w:line="360" w:lineRule="auto"/>
        <w:ind w:firstLine="709"/>
        <w:jc w:val="both"/>
        <w:rPr>
          <w:rFonts w:ascii="Arial" w:hAnsi="Arial" w:cs="Arial"/>
          <w:lang w:val="es-CO" w:eastAsia="es-CO"/>
        </w:rPr>
      </w:pPr>
    </w:p>
    <w:p w:rsidR="009A7C28" w:rsidRPr="00D31CA0" w:rsidRDefault="009A7C28" w:rsidP="009A7C28">
      <w:pPr>
        <w:autoSpaceDE w:val="0"/>
        <w:autoSpaceDN w:val="0"/>
        <w:adjustRightInd w:val="0"/>
        <w:spacing w:after="0" w:line="360" w:lineRule="auto"/>
        <w:ind w:left="567" w:right="567" w:firstLine="709"/>
        <w:jc w:val="both"/>
        <w:rPr>
          <w:rFonts w:ascii="Arial" w:hAnsi="Arial" w:cs="Arial"/>
          <w:sz w:val="20"/>
          <w:szCs w:val="20"/>
        </w:rPr>
      </w:pPr>
      <w:r w:rsidRPr="00D31CA0">
        <w:rPr>
          <w:rFonts w:ascii="Arial" w:hAnsi="Arial" w:cs="Arial"/>
          <w:sz w:val="20"/>
          <w:szCs w:val="20"/>
          <w:lang w:val="es-CO"/>
        </w:rPr>
        <w:t>Cuando</w:t>
      </w:r>
      <w:r w:rsidRPr="00D31CA0">
        <w:rPr>
          <w:rFonts w:ascii="Arial" w:hAnsi="Arial" w:cs="Arial"/>
          <w:sz w:val="20"/>
          <w:szCs w:val="20"/>
        </w:rPr>
        <w:t xml:space="preserve"> se habla de la participación de los jóvenes en Colombia en movimientos, organizaciones y movilizaciones sociales y políticas, queda claro que desde la década de los setenta, muchos y muchas, en una colocación de sujetos pensantes y críticos frente a la realidad, lo que han venido reclama</w:t>
      </w:r>
      <w:r w:rsidR="00783703" w:rsidRPr="00D31CA0">
        <w:rPr>
          <w:rFonts w:ascii="Arial" w:hAnsi="Arial" w:cs="Arial"/>
          <w:sz w:val="20"/>
          <w:szCs w:val="20"/>
        </w:rPr>
        <w:t>n</w:t>
      </w:r>
      <w:r w:rsidRPr="00D31CA0">
        <w:rPr>
          <w:rFonts w:ascii="Arial" w:hAnsi="Arial" w:cs="Arial"/>
          <w:sz w:val="20"/>
          <w:szCs w:val="20"/>
        </w:rPr>
        <w:t xml:space="preserve">do y promoviendo son acciones objetivables y </w:t>
      </w:r>
      <w:r w:rsidRPr="00D31CA0">
        <w:rPr>
          <w:rFonts w:ascii="Arial" w:hAnsi="Arial" w:cs="Arial"/>
          <w:sz w:val="20"/>
          <w:szCs w:val="20"/>
        </w:rPr>
        <w:lastRenderedPageBreak/>
        <w:t xml:space="preserve">pertinentes de cambio de dicha realidad </w:t>
      </w:r>
      <w:r w:rsidRPr="00D31CA0">
        <w:rPr>
          <w:rFonts w:ascii="Arial" w:hAnsi="Arial" w:cs="Arial"/>
          <w:sz w:val="20"/>
          <w:szCs w:val="20"/>
          <w:lang w:val="es-CO" w:eastAsia="es-CO"/>
        </w:rPr>
        <w:t>(</w:t>
      </w:r>
      <w:r w:rsidRPr="00D31CA0">
        <w:rPr>
          <w:rFonts w:ascii="Arial" w:hAnsi="Arial" w:cs="Arial"/>
          <w:sz w:val="20"/>
          <w:szCs w:val="20"/>
        </w:rPr>
        <w:t>Consorcio “Niños, niñas y jóvenes constructores de paz: Democracia, Reconciliación y Paz”, 2011, p. 16)</w:t>
      </w:r>
    </w:p>
    <w:p w:rsidR="009A7C28" w:rsidRPr="00D31CA0" w:rsidRDefault="009A7C28" w:rsidP="009A7C28">
      <w:pPr>
        <w:autoSpaceDE w:val="0"/>
        <w:autoSpaceDN w:val="0"/>
        <w:adjustRightInd w:val="0"/>
        <w:spacing w:after="0" w:line="360" w:lineRule="auto"/>
        <w:ind w:firstLine="709"/>
        <w:jc w:val="both"/>
        <w:rPr>
          <w:rFonts w:ascii="Arial" w:hAnsi="Arial" w:cs="Arial"/>
          <w:b/>
          <w:lang w:val="es-MX"/>
        </w:rPr>
      </w:pPr>
    </w:p>
    <w:p w:rsidR="009A7C28" w:rsidRPr="00D31CA0" w:rsidRDefault="00D746E6" w:rsidP="009A7C28">
      <w:pPr>
        <w:autoSpaceDE w:val="0"/>
        <w:autoSpaceDN w:val="0"/>
        <w:adjustRightInd w:val="0"/>
        <w:spacing w:after="0" w:line="360" w:lineRule="auto"/>
        <w:ind w:firstLine="709"/>
        <w:jc w:val="both"/>
        <w:rPr>
          <w:rFonts w:ascii="Arial" w:hAnsi="Arial" w:cs="Arial"/>
          <w:lang w:val="es-MX"/>
        </w:rPr>
      </w:pPr>
      <w:r w:rsidRPr="00D31CA0">
        <w:rPr>
          <w:rFonts w:ascii="Arial" w:hAnsi="Arial" w:cs="Arial"/>
        </w:rPr>
        <w:t xml:space="preserve">Con base en lo anterior, es posible afirmar </w:t>
      </w:r>
      <w:r w:rsidR="009A7C28" w:rsidRPr="00D31CA0">
        <w:rPr>
          <w:rFonts w:ascii="Arial" w:hAnsi="Arial" w:cs="Arial"/>
        </w:rPr>
        <w:t>que</w:t>
      </w:r>
      <w:r w:rsidR="00391600">
        <w:rPr>
          <w:rFonts w:ascii="Arial" w:hAnsi="Arial" w:cs="Arial"/>
        </w:rPr>
        <w:t xml:space="preserve"> el in</w:t>
      </w:r>
      <w:r w:rsidR="00AE0E45">
        <w:rPr>
          <w:rFonts w:ascii="Arial" w:hAnsi="Arial" w:cs="Arial"/>
        </w:rPr>
        <w:t xml:space="preserve">terés sobre la acción colectiva, como categoría de análisis del proyecto de investigación en mención, </w:t>
      </w:r>
      <w:r w:rsidR="009A7C28" w:rsidRPr="00D31CA0">
        <w:rPr>
          <w:rFonts w:ascii="Arial" w:hAnsi="Arial" w:cs="Arial"/>
        </w:rPr>
        <w:t xml:space="preserve">busca </w:t>
      </w:r>
      <w:r w:rsidR="00180CC3">
        <w:rPr>
          <w:rFonts w:ascii="Arial" w:hAnsi="Arial" w:cs="Arial"/>
        </w:rPr>
        <w:t xml:space="preserve">aportar a las </w:t>
      </w:r>
      <w:r w:rsidR="00180CC3">
        <w:rPr>
          <w:rFonts w:ascii="Arial" w:hAnsi="Arial" w:cs="Arial"/>
          <w:lang w:val="es-MX"/>
        </w:rPr>
        <w:t>comprensiones y construcciones</w:t>
      </w:r>
      <w:r w:rsidR="00EB4211">
        <w:rPr>
          <w:rFonts w:ascii="Arial" w:hAnsi="Arial" w:cs="Arial"/>
          <w:lang w:val="es-MX"/>
        </w:rPr>
        <w:t xml:space="preserve"> </w:t>
      </w:r>
      <w:r w:rsidR="00322689" w:rsidRPr="00D31CA0">
        <w:rPr>
          <w:rFonts w:ascii="Arial" w:hAnsi="Arial" w:cs="Arial"/>
          <w:lang w:val="es-MX"/>
        </w:rPr>
        <w:t>sobre</w:t>
      </w:r>
      <w:r w:rsidR="00EB4211">
        <w:rPr>
          <w:rFonts w:ascii="Arial" w:hAnsi="Arial" w:cs="Arial"/>
          <w:lang w:val="es-MX"/>
        </w:rPr>
        <w:t xml:space="preserve"> </w:t>
      </w:r>
      <w:r w:rsidR="004E4179" w:rsidRPr="00D31CA0">
        <w:rPr>
          <w:rFonts w:ascii="Arial" w:hAnsi="Arial" w:cs="Arial"/>
          <w:lang w:val="es-MX"/>
        </w:rPr>
        <w:t>lo que moviliza a los y las jóvenes, así como lo que ellos movilizan en procesos de acción política funda</w:t>
      </w:r>
      <w:r w:rsidR="004E4179">
        <w:rPr>
          <w:rFonts w:ascii="Arial" w:hAnsi="Arial" w:cs="Arial"/>
          <w:lang w:val="es-MX"/>
        </w:rPr>
        <w:t xml:space="preserve">dos en la paz y la </w:t>
      </w:r>
      <w:proofErr w:type="spellStart"/>
      <w:r w:rsidR="004E4179">
        <w:rPr>
          <w:rFonts w:ascii="Arial" w:hAnsi="Arial" w:cs="Arial"/>
          <w:lang w:val="es-MX"/>
        </w:rPr>
        <w:t>noviolencia</w:t>
      </w:r>
      <w:proofErr w:type="spellEnd"/>
      <w:r w:rsidR="004E4179">
        <w:rPr>
          <w:rFonts w:ascii="Arial" w:hAnsi="Arial" w:cs="Arial"/>
          <w:lang w:val="es-MX"/>
        </w:rPr>
        <w:t xml:space="preserve">, </w:t>
      </w:r>
      <w:r w:rsidR="009A7C28" w:rsidRPr="00D31CA0">
        <w:rPr>
          <w:rFonts w:ascii="Arial" w:hAnsi="Arial" w:cs="Arial"/>
          <w:lang w:val="es-MX"/>
        </w:rPr>
        <w:t xml:space="preserve">manifestaciones vedadas y menospreciadas por un orden social imperante que </w:t>
      </w:r>
      <w:r w:rsidR="00322689" w:rsidRPr="00D31CA0">
        <w:rPr>
          <w:rFonts w:ascii="Arial" w:hAnsi="Arial" w:cs="Arial"/>
          <w:lang w:val="es-MX"/>
        </w:rPr>
        <w:t>quiere</w:t>
      </w:r>
      <w:r w:rsidR="00EB4211">
        <w:rPr>
          <w:rFonts w:ascii="Arial" w:hAnsi="Arial" w:cs="Arial"/>
          <w:lang w:val="es-MX"/>
        </w:rPr>
        <w:t xml:space="preserve"> </w:t>
      </w:r>
      <w:proofErr w:type="spellStart"/>
      <w:r w:rsidR="009A7C28" w:rsidRPr="00D31CA0">
        <w:rPr>
          <w:rFonts w:ascii="Arial" w:hAnsi="Arial" w:cs="Arial"/>
          <w:lang w:val="es-MX"/>
        </w:rPr>
        <w:t>invisibilizarlas</w:t>
      </w:r>
      <w:proofErr w:type="spellEnd"/>
      <w:r w:rsidR="00322689" w:rsidRPr="00D31CA0">
        <w:rPr>
          <w:rFonts w:ascii="Arial" w:hAnsi="Arial" w:cs="Arial"/>
          <w:lang w:val="es-MX"/>
        </w:rPr>
        <w:t>.</w:t>
      </w:r>
    </w:p>
    <w:p w:rsidR="009A7C28" w:rsidRPr="00D31CA0" w:rsidRDefault="009A7C28" w:rsidP="007B4300">
      <w:pPr>
        <w:autoSpaceDE w:val="0"/>
        <w:autoSpaceDN w:val="0"/>
        <w:adjustRightInd w:val="0"/>
        <w:spacing w:after="0" w:line="360" w:lineRule="auto"/>
        <w:ind w:firstLine="709"/>
        <w:jc w:val="both"/>
        <w:rPr>
          <w:rFonts w:ascii="Arial" w:hAnsi="Arial" w:cs="Arial"/>
          <w:lang w:val="es-MX"/>
        </w:rPr>
      </w:pPr>
    </w:p>
    <w:p w:rsidR="009467BC" w:rsidRPr="00D31CA0" w:rsidRDefault="00C3377D" w:rsidP="007B4300">
      <w:pPr>
        <w:autoSpaceDE w:val="0"/>
        <w:autoSpaceDN w:val="0"/>
        <w:adjustRightInd w:val="0"/>
        <w:spacing w:after="0" w:line="360" w:lineRule="auto"/>
        <w:ind w:firstLine="709"/>
        <w:jc w:val="both"/>
        <w:rPr>
          <w:rFonts w:ascii="Arial" w:hAnsi="Arial" w:cs="Arial"/>
          <w:lang w:val="es-MX"/>
        </w:rPr>
      </w:pPr>
      <w:r w:rsidRPr="00D31CA0">
        <w:rPr>
          <w:rFonts w:ascii="Arial" w:hAnsi="Arial" w:cs="Arial"/>
          <w:lang w:val="es-MX"/>
        </w:rPr>
        <w:t xml:space="preserve">En este </w:t>
      </w:r>
      <w:r w:rsidR="00DC4A8B">
        <w:rPr>
          <w:rFonts w:ascii="Arial" w:hAnsi="Arial" w:cs="Arial"/>
          <w:lang w:val="es-MX"/>
        </w:rPr>
        <w:t>contexto</w:t>
      </w:r>
      <w:r w:rsidR="009467BC" w:rsidRPr="00D31CA0">
        <w:rPr>
          <w:rFonts w:ascii="Arial" w:hAnsi="Arial" w:cs="Arial"/>
          <w:lang w:val="es-MX"/>
        </w:rPr>
        <w:t xml:space="preserve">, la acción colectiva, entendida como </w:t>
      </w:r>
      <w:r w:rsidR="00890995" w:rsidRPr="00D31CA0">
        <w:rPr>
          <w:rFonts w:ascii="Arial" w:hAnsi="Arial" w:cs="Arial"/>
        </w:rPr>
        <w:t xml:space="preserve">manifestación </w:t>
      </w:r>
      <w:r w:rsidR="00DE4EDC" w:rsidRPr="00D31CA0">
        <w:rPr>
          <w:rFonts w:ascii="Arial" w:hAnsi="Arial" w:cs="Arial"/>
        </w:rPr>
        <w:t>de</w:t>
      </w:r>
      <w:r w:rsidR="00EB4211">
        <w:rPr>
          <w:rFonts w:ascii="Arial" w:hAnsi="Arial" w:cs="Arial"/>
        </w:rPr>
        <w:t xml:space="preserve"> </w:t>
      </w:r>
      <w:r w:rsidR="00DE4EDC" w:rsidRPr="00D31CA0">
        <w:rPr>
          <w:rFonts w:ascii="Arial" w:hAnsi="Arial" w:cs="Arial"/>
        </w:rPr>
        <w:t>l</w:t>
      </w:r>
      <w:r w:rsidR="00890995" w:rsidRPr="00D31CA0">
        <w:rPr>
          <w:rFonts w:ascii="Arial" w:hAnsi="Arial" w:cs="Arial"/>
        </w:rPr>
        <w:t>as</w:t>
      </w:r>
      <w:r w:rsidR="00EB4211">
        <w:rPr>
          <w:rFonts w:ascii="Arial" w:hAnsi="Arial" w:cs="Arial"/>
        </w:rPr>
        <w:t xml:space="preserve"> </w:t>
      </w:r>
      <w:r w:rsidR="00890995" w:rsidRPr="00D31CA0">
        <w:rPr>
          <w:rFonts w:ascii="Arial" w:hAnsi="Arial" w:cs="Arial"/>
        </w:rPr>
        <w:t xml:space="preserve">posibilidades </w:t>
      </w:r>
      <w:r w:rsidR="003F5E60" w:rsidRPr="00D31CA0">
        <w:rPr>
          <w:rFonts w:ascii="Arial" w:hAnsi="Arial" w:cs="Arial"/>
        </w:rPr>
        <w:t xml:space="preserve">de </w:t>
      </w:r>
      <w:r w:rsidR="007C1FBF" w:rsidRPr="00D31CA0">
        <w:rPr>
          <w:rFonts w:ascii="Arial" w:hAnsi="Arial" w:cs="Arial"/>
        </w:rPr>
        <w:t xml:space="preserve">autogestión, </w:t>
      </w:r>
      <w:r w:rsidR="003F5E60" w:rsidRPr="00D31CA0">
        <w:rPr>
          <w:rFonts w:ascii="Arial" w:hAnsi="Arial" w:cs="Arial"/>
        </w:rPr>
        <w:t xml:space="preserve">en que los individuos hacen uso de </w:t>
      </w:r>
      <w:r w:rsidR="007C1FBF" w:rsidRPr="00D31CA0">
        <w:rPr>
          <w:rFonts w:ascii="Arial" w:hAnsi="Arial" w:cs="Arial"/>
        </w:rPr>
        <w:t xml:space="preserve">sus potencialidades </w:t>
      </w:r>
      <w:r w:rsidR="003F5E60" w:rsidRPr="00D31CA0">
        <w:rPr>
          <w:rFonts w:ascii="Arial" w:hAnsi="Arial" w:cs="Arial"/>
        </w:rPr>
        <w:t xml:space="preserve">y oportunidades y se </w:t>
      </w:r>
      <w:r w:rsidR="008B4827" w:rsidRPr="00D31CA0">
        <w:rPr>
          <w:rFonts w:ascii="Arial" w:hAnsi="Arial" w:cs="Arial"/>
        </w:rPr>
        <w:t>comprometen con un propósito colectivo</w:t>
      </w:r>
      <w:r w:rsidR="00146A2A">
        <w:rPr>
          <w:rFonts w:ascii="Arial" w:hAnsi="Arial" w:cs="Arial"/>
        </w:rPr>
        <w:t xml:space="preserve">, </w:t>
      </w:r>
      <w:r w:rsidR="00CC3132">
        <w:rPr>
          <w:rFonts w:ascii="Arial" w:hAnsi="Arial" w:cs="Arial"/>
        </w:rPr>
        <w:t xml:space="preserve">también puede contribuir a la comprensión de </w:t>
      </w:r>
      <w:r w:rsidR="000F5E56">
        <w:rPr>
          <w:rFonts w:ascii="Arial" w:hAnsi="Arial" w:cs="Arial"/>
        </w:rPr>
        <w:t xml:space="preserve">movilizaciones sociales de otro orden, </w:t>
      </w:r>
      <w:r w:rsidR="00CB7FDD">
        <w:rPr>
          <w:rFonts w:ascii="Arial" w:hAnsi="Arial" w:cs="Arial"/>
        </w:rPr>
        <w:t>como el movimiento sindi</w:t>
      </w:r>
      <w:r w:rsidR="00904935">
        <w:rPr>
          <w:rFonts w:ascii="Arial" w:hAnsi="Arial" w:cs="Arial"/>
        </w:rPr>
        <w:t xml:space="preserve">cal de los maestros en Colombia, que </w:t>
      </w:r>
      <w:r w:rsidR="00904935" w:rsidRPr="00D31CA0">
        <w:rPr>
          <w:rFonts w:ascii="Arial" w:hAnsi="Arial" w:cs="Arial"/>
          <w:lang w:val="es-MX"/>
        </w:rPr>
        <w:t xml:space="preserve">hace parte de los procesos de movilización popular que dan identidad a la acción colectiva en América Latina y, por tanto, es reflexionado en este artículo </w:t>
      </w:r>
      <w:r w:rsidR="002E2971" w:rsidRPr="00D31CA0">
        <w:rPr>
          <w:rFonts w:ascii="Arial" w:hAnsi="Arial" w:cs="Arial"/>
          <w:lang w:val="es-CO"/>
        </w:rPr>
        <w:t>como caso paradigmático para alcanzar nuevas comprensiones</w:t>
      </w:r>
      <w:r w:rsidR="00AB687A">
        <w:rPr>
          <w:rFonts w:ascii="Arial" w:hAnsi="Arial" w:cs="Arial"/>
          <w:lang w:val="es-CO"/>
        </w:rPr>
        <w:t xml:space="preserve"> latinoamericanas sobre dicha categoría.</w:t>
      </w:r>
    </w:p>
    <w:p w:rsidR="00D20AE2" w:rsidRPr="00D31CA0" w:rsidRDefault="00D20AE2" w:rsidP="007B4300">
      <w:pPr>
        <w:autoSpaceDE w:val="0"/>
        <w:autoSpaceDN w:val="0"/>
        <w:adjustRightInd w:val="0"/>
        <w:spacing w:after="0" w:line="360" w:lineRule="auto"/>
        <w:ind w:firstLine="709"/>
        <w:jc w:val="both"/>
        <w:rPr>
          <w:rFonts w:ascii="Arial" w:hAnsi="Arial" w:cs="Arial"/>
          <w:lang w:val="es-MX"/>
        </w:rPr>
      </w:pPr>
    </w:p>
    <w:p w:rsidR="00D368B9" w:rsidRPr="00D31CA0" w:rsidRDefault="00D368B9" w:rsidP="00D368B9">
      <w:pPr>
        <w:autoSpaceDE w:val="0"/>
        <w:autoSpaceDN w:val="0"/>
        <w:adjustRightInd w:val="0"/>
        <w:spacing w:after="0" w:line="360" w:lineRule="auto"/>
        <w:ind w:firstLine="709"/>
        <w:jc w:val="both"/>
        <w:rPr>
          <w:rFonts w:ascii="Arial" w:hAnsi="Arial" w:cs="Arial"/>
        </w:rPr>
      </w:pPr>
    </w:p>
    <w:p w:rsidR="00D368B9" w:rsidRPr="00D31CA0" w:rsidRDefault="00D368B9" w:rsidP="00D368B9">
      <w:pPr>
        <w:autoSpaceDE w:val="0"/>
        <w:autoSpaceDN w:val="0"/>
        <w:adjustRightInd w:val="0"/>
        <w:spacing w:after="0" w:line="360" w:lineRule="auto"/>
        <w:ind w:firstLine="709"/>
        <w:jc w:val="both"/>
        <w:rPr>
          <w:rFonts w:ascii="Arial" w:hAnsi="Arial" w:cs="Arial"/>
        </w:rPr>
      </w:pPr>
    </w:p>
    <w:p w:rsidR="0032012C" w:rsidRPr="00D31CA0" w:rsidRDefault="004D1781" w:rsidP="00220FA3">
      <w:pPr>
        <w:autoSpaceDE w:val="0"/>
        <w:autoSpaceDN w:val="0"/>
        <w:adjustRightInd w:val="0"/>
        <w:spacing w:after="0" w:line="360" w:lineRule="auto"/>
        <w:ind w:firstLine="709"/>
        <w:jc w:val="center"/>
        <w:rPr>
          <w:rFonts w:ascii="Arial" w:hAnsi="Arial" w:cs="Arial"/>
          <w:lang w:val="es-CO"/>
        </w:rPr>
      </w:pPr>
      <w:r w:rsidRPr="00D31CA0">
        <w:rPr>
          <w:rFonts w:ascii="Arial" w:hAnsi="Arial" w:cs="Arial"/>
          <w:b/>
          <w:iCs/>
          <w:lang w:val="es-CO"/>
        </w:rPr>
        <w:t>Metodología</w:t>
      </w:r>
    </w:p>
    <w:p w:rsidR="00516CBC" w:rsidRPr="00D31CA0" w:rsidRDefault="00516CBC" w:rsidP="00220FA3">
      <w:pPr>
        <w:autoSpaceDE w:val="0"/>
        <w:autoSpaceDN w:val="0"/>
        <w:adjustRightInd w:val="0"/>
        <w:spacing w:after="0" w:line="360" w:lineRule="auto"/>
        <w:ind w:firstLine="709"/>
        <w:jc w:val="center"/>
        <w:rPr>
          <w:rFonts w:ascii="Arial" w:hAnsi="Arial" w:cs="Arial"/>
          <w:lang w:val="es-CO"/>
        </w:rPr>
      </w:pPr>
    </w:p>
    <w:p w:rsidR="005D0EE7" w:rsidRPr="00D31CA0" w:rsidRDefault="0032100D" w:rsidP="0032100D">
      <w:pPr>
        <w:autoSpaceDE w:val="0"/>
        <w:autoSpaceDN w:val="0"/>
        <w:adjustRightInd w:val="0"/>
        <w:spacing w:after="0" w:line="360" w:lineRule="auto"/>
        <w:ind w:firstLine="709"/>
        <w:jc w:val="both"/>
        <w:rPr>
          <w:rFonts w:ascii="Arial" w:hAnsi="Arial" w:cs="Arial"/>
        </w:rPr>
      </w:pPr>
      <w:r w:rsidRPr="00D31CA0">
        <w:rPr>
          <w:rFonts w:ascii="Arial" w:hAnsi="Arial" w:cs="Arial"/>
          <w:lang w:val="es-CO"/>
        </w:rPr>
        <w:t>Alrededor del proc</w:t>
      </w:r>
      <w:r w:rsidR="00AB3152" w:rsidRPr="00D31CA0">
        <w:rPr>
          <w:rFonts w:ascii="Arial" w:hAnsi="Arial" w:cs="Arial"/>
          <w:lang w:val="es-CO"/>
        </w:rPr>
        <w:t>eso metodológico llevado a cabo</w:t>
      </w:r>
      <w:r w:rsidR="009E50A9" w:rsidRPr="00D31CA0">
        <w:rPr>
          <w:rFonts w:ascii="Arial" w:hAnsi="Arial" w:cs="Arial"/>
          <w:lang w:val="es-CO"/>
        </w:rPr>
        <w:t xml:space="preserve"> en el</w:t>
      </w:r>
      <w:r w:rsidRPr="00D31CA0">
        <w:rPr>
          <w:rFonts w:ascii="Arial" w:hAnsi="Arial" w:cs="Arial"/>
          <w:lang w:val="es-CO"/>
        </w:rPr>
        <w:t xml:space="preserve"> proyecto </w:t>
      </w:r>
      <w:r w:rsidR="003C5522">
        <w:rPr>
          <w:rFonts w:ascii="Arial" w:hAnsi="Arial" w:cs="Arial"/>
          <w:lang w:val="es-CO"/>
        </w:rPr>
        <w:t xml:space="preserve">de investigación </w:t>
      </w:r>
      <w:r w:rsidR="0032197C" w:rsidRPr="00D31CA0">
        <w:rPr>
          <w:rFonts w:ascii="Arial" w:hAnsi="Arial" w:cs="Arial"/>
        </w:rPr>
        <w:t xml:space="preserve">“Movilizaciones de acción política de jóvenes en Colombia desde la paz y la </w:t>
      </w:r>
      <w:proofErr w:type="spellStart"/>
      <w:r w:rsidR="0032197C" w:rsidRPr="00D31CA0">
        <w:rPr>
          <w:rFonts w:ascii="Arial" w:hAnsi="Arial" w:cs="Arial"/>
        </w:rPr>
        <w:t>noviolencia</w:t>
      </w:r>
      <w:proofErr w:type="spellEnd"/>
      <w:r w:rsidR="0032197C" w:rsidRPr="00D31CA0">
        <w:rPr>
          <w:rFonts w:ascii="Arial" w:hAnsi="Arial" w:cs="Arial"/>
        </w:rPr>
        <w:t>”,</w:t>
      </w:r>
      <w:r w:rsidR="0032197C" w:rsidRPr="00D31CA0">
        <w:rPr>
          <w:rFonts w:ascii="Arial" w:hAnsi="Arial" w:cs="Arial"/>
          <w:lang w:val="es-CO"/>
        </w:rPr>
        <w:t xml:space="preserve"> se construyó un estado del arte</w:t>
      </w:r>
      <w:r w:rsidR="000022ED" w:rsidRPr="00D31CA0">
        <w:rPr>
          <w:rFonts w:ascii="Arial" w:hAnsi="Arial" w:cs="Arial"/>
        </w:rPr>
        <w:t>en cuanto a las investigaciones realizadas en la temática</w:t>
      </w:r>
      <w:r w:rsidR="00614657" w:rsidRPr="00D31CA0">
        <w:rPr>
          <w:rFonts w:ascii="Arial" w:hAnsi="Arial" w:cs="Arial"/>
        </w:rPr>
        <w:t>, tanto</w:t>
      </w:r>
      <w:r w:rsidR="00C02057" w:rsidRPr="00D31CA0">
        <w:rPr>
          <w:rFonts w:ascii="Arial" w:hAnsi="Arial" w:cs="Arial"/>
        </w:rPr>
        <w:t xml:space="preserve"> en Colombia </w:t>
      </w:r>
      <w:r w:rsidR="00614657" w:rsidRPr="00D31CA0">
        <w:rPr>
          <w:rFonts w:ascii="Arial" w:hAnsi="Arial" w:cs="Arial"/>
        </w:rPr>
        <w:t>como</w:t>
      </w:r>
      <w:r w:rsidR="00C02057" w:rsidRPr="00D31CA0">
        <w:rPr>
          <w:rFonts w:ascii="Arial" w:hAnsi="Arial" w:cs="Arial"/>
        </w:rPr>
        <w:t xml:space="preserve"> en </w:t>
      </w:r>
      <w:r w:rsidR="0084426F" w:rsidRPr="00D31CA0">
        <w:rPr>
          <w:rFonts w:ascii="Arial" w:hAnsi="Arial" w:cs="Arial"/>
        </w:rPr>
        <w:t xml:space="preserve">otros países de </w:t>
      </w:r>
      <w:r w:rsidR="00C02057" w:rsidRPr="00D31CA0">
        <w:rPr>
          <w:rFonts w:ascii="Arial" w:hAnsi="Arial" w:cs="Arial"/>
        </w:rPr>
        <w:t>América</w:t>
      </w:r>
      <w:r w:rsidRPr="00D31CA0">
        <w:rPr>
          <w:rFonts w:ascii="Arial" w:hAnsi="Arial" w:cs="Arial"/>
        </w:rPr>
        <w:t xml:space="preserve"> Latina</w:t>
      </w:r>
      <w:r w:rsidR="005D0EE7" w:rsidRPr="00D31CA0">
        <w:rPr>
          <w:rFonts w:ascii="Arial" w:hAnsi="Arial" w:cs="Arial"/>
          <w:lang w:val="es-CO"/>
        </w:rPr>
        <w:t>.</w:t>
      </w:r>
    </w:p>
    <w:p w:rsidR="005D0EE7" w:rsidRPr="00D31CA0" w:rsidRDefault="005D0EE7" w:rsidP="0032100D">
      <w:pPr>
        <w:autoSpaceDE w:val="0"/>
        <w:autoSpaceDN w:val="0"/>
        <w:adjustRightInd w:val="0"/>
        <w:spacing w:after="0" w:line="360" w:lineRule="auto"/>
        <w:ind w:firstLine="709"/>
        <w:jc w:val="both"/>
        <w:rPr>
          <w:rFonts w:ascii="Arial" w:hAnsi="Arial" w:cs="Arial"/>
        </w:rPr>
      </w:pPr>
    </w:p>
    <w:p w:rsidR="00A73164" w:rsidRPr="00D31CA0" w:rsidRDefault="0032100D" w:rsidP="0032100D">
      <w:pPr>
        <w:autoSpaceDE w:val="0"/>
        <w:autoSpaceDN w:val="0"/>
        <w:adjustRightInd w:val="0"/>
        <w:spacing w:after="0" w:line="360" w:lineRule="auto"/>
        <w:ind w:firstLine="709"/>
        <w:jc w:val="both"/>
        <w:rPr>
          <w:rFonts w:ascii="Arial" w:hAnsi="Arial" w:cs="Arial"/>
          <w:lang w:val="es-CO"/>
        </w:rPr>
      </w:pPr>
      <w:r w:rsidRPr="00D31CA0">
        <w:rPr>
          <w:rFonts w:ascii="Arial" w:hAnsi="Arial" w:cs="Arial"/>
        </w:rPr>
        <w:t>E</w:t>
      </w:r>
      <w:r w:rsidR="005D0EE7" w:rsidRPr="00D31CA0">
        <w:rPr>
          <w:rFonts w:ascii="Arial" w:hAnsi="Arial" w:cs="Arial"/>
        </w:rPr>
        <w:t>s</w:t>
      </w:r>
      <w:r w:rsidR="00A73164" w:rsidRPr="00D31CA0">
        <w:rPr>
          <w:rFonts w:ascii="Arial" w:hAnsi="Arial" w:cs="Arial"/>
          <w:lang w:val="es-CO"/>
        </w:rPr>
        <w:t>te ejercicio permitió dar cuenta de la proble</w:t>
      </w:r>
      <w:r w:rsidR="005D0EE7" w:rsidRPr="00D31CA0">
        <w:rPr>
          <w:rFonts w:ascii="Arial" w:hAnsi="Arial" w:cs="Arial"/>
          <w:lang w:val="es-CO"/>
        </w:rPr>
        <w:t>matización actual sobre el tema:</w:t>
      </w:r>
      <w:r w:rsidR="00A73164" w:rsidRPr="00D31CA0">
        <w:rPr>
          <w:rFonts w:ascii="Arial" w:hAnsi="Arial" w:cs="Arial"/>
          <w:lang w:val="es-CO"/>
        </w:rPr>
        <w:t xml:space="preserve"> qué se está planteando sobre las nuevas formas</w:t>
      </w:r>
      <w:r w:rsidR="005D0EE7" w:rsidRPr="00D31CA0">
        <w:rPr>
          <w:rFonts w:ascii="Arial" w:hAnsi="Arial" w:cs="Arial"/>
          <w:lang w:val="es-CO"/>
        </w:rPr>
        <w:t xml:space="preserve"> de participación y desde ellas;</w:t>
      </w:r>
      <w:r w:rsidR="00A73164" w:rsidRPr="00D31CA0">
        <w:rPr>
          <w:rFonts w:ascii="Arial" w:hAnsi="Arial" w:cs="Arial"/>
          <w:lang w:val="es-CO"/>
        </w:rPr>
        <w:t xml:space="preserve"> qué se mantiene en los escen</w:t>
      </w:r>
      <w:r w:rsidR="005D0EE7" w:rsidRPr="00D31CA0">
        <w:rPr>
          <w:rFonts w:ascii="Arial" w:hAnsi="Arial" w:cs="Arial"/>
          <w:lang w:val="es-CO"/>
        </w:rPr>
        <w:t>arios político e investigativo;</w:t>
      </w:r>
      <w:r w:rsidR="00A73164" w:rsidRPr="00D31CA0">
        <w:rPr>
          <w:rFonts w:ascii="Arial" w:hAnsi="Arial" w:cs="Arial"/>
          <w:lang w:val="es-CO"/>
        </w:rPr>
        <w:t xml:space="preserve"> cuáles son las emergencias</w:t>
      </w:r>
      <w:r w:rsidR="00A618A7" w:rsidRPr="00D31CA0">
        <w:rPr>
          <w:rFonts w:ascii="Arial" w:hAnsi="Arial" w:cs="Arial"/>
          <w:lang w:val="es-CO"/>
        </w:rPr>
        <w:t xml:space="preserve"> que se ident</w:t>
      </w:r>
      <w:r w:rsidR="005D0EE7" w:rsidRPr="00D31CA0">
        <w:rPr>
          <w:rFonts w:ascii="Arial" w:hAnsi="Arial" w:cs="Arial"/>
          <w:lang w:val="es-CO"/>
        </w:rPr>
        <w:t>ifican por parte de los autores. D</w:t>
      </w:r>
      <w:r w:rsidR="00A618A7" w:rsidRPr="00D31CA0">
        <w:rPr>
          <w:rFonts w:ascii="Arial" w:hAnsi="Arial" w:cs="Arial"/>
          <w:lang w:val="es-CO"/>
        </w:rPr>
        <w:t xml:space="preserve">e igual forma, se hicieron rastreos sobre las orientaciones epistemológicas y metodológicas de las investigaciones, con lo cual se pudo esbozar cómo </w:t>
      </w:r>
      <w:r w:rsidR="00A73164" w:rsidRPr="00D31CA0">
        <w:rPr>
          <w:rFonts w:ascii="Arial" w:hAnsi="Arial" w:cs="Arial"/>
          <w:lang w:val="es-CO"/>
        </w:rPr>
        <w:t xml:space="preserve">está el conocimiento sobre </w:t>
      </w:r>
      <w:r w:rsidR="00A618A7" w:rsidRPr="00D31CA0">
        <w:rPr>
          <w:rFonts w:ascii="Arial" w:hAnsi="Arial" w:cs="Arial"/>
          <w:lang w:val="es-CO"/>
        </w:rPr>
        <w:t xml:space="preserve">movilizaciones de acción política de los jóvenes y cuáles son los vacíos y fracturas de la realidad que se constituirán en guía para </w:t>
      </w:r>
      <w:r w:rsidR="00A73164" w:rsidRPr="00D31CA0">
        <w:rPr>
          <w:rFonts w:ascii="Arial" w:hAnsi="Arial" w:cs="Arial"/>
          <w:lang w:val="es-CO"/>
        </w:rPr>
        <w:t>asumir es</w:t>
      </w:r>
      <w:r w:rsidR="00A618A7" w:rsidRPr="00D31CA0">
        <w:rPr>
          <w:rFonts w:ascii="Arial" w:hAnsi="Arial" w:cs="Arial"/>
          <w:lang w:val="es-CO"/>
        </w:rPr>
        <w:t>t</w:t>
      </w:r>
      <w:r w:rsidR="00A73164" w:rsidRPr="00D31CA0">
        <w:rPr>
          <w:rFonts w:ascii="Arial" w:hAnsi="Arial" w:cs="Arial"/>
          <w:lang w:val="es-CO"/>
        </w:rPr>
        <w:t>e plano de</w:t>
      </w:r>
      <w:r w:rsidR="00A618A7" w:rsidRPr="00D31CA0">
        <w:rPr>
          <w:rFonts w:ascii="Arial" w:hAnsi="Arial" w:cs="Arial"/>
          <w:lang w:val="es-CO"/>
        </w:rPr>
        <w:t xml:space="preserve"> la </w:t>
      </w:r>
      <w:r w:rsidR="00A73164" w:rsidRPr="00D31CA0">
        <w:rPr>
          <w:rFonts w:ascii="Arial" w:hAnsi="Arial" w:cs="Arial"/>
          <w:lang w:val="es-CO"/>
        </w:rPr>
        <w:t>realidad</w:t>
      </w:r>
      <w:r w:rsidR="00A618A7" w:rsidRPr="00D31CA0">
        <w:rPr>
          <w:rFonts w:ascii="Arial" w:hAnsi="Arial" w:cs="Arial"/>
          <w:lang w:val="es-CO"/>
        </w:rPr>
        <w:t xml:space="preserve"> desde el proyecto.</w:t>
      </w:r>
    </w:p>
    <w:p w:rsidR="00A5623C" w:rsidRPr="00D31CA0" w:rsidRDefault="00A5623C" w:rsidP="00A618A7">
      <w:pPr>
        <w:autoSpaceDE w:val="0"/>
        <w:autoSpaceDN w:val="0"/>
        <w:adjustRightInd w:val="0"/>
        <w:spacing w:after="0" w:line="360" w:lineRule="auto"/>
        <w:ind w:firstLine="706"/>
        <w:jc w:val="both"/>
        <w:rPr>
          <w:rFonts w:ascii="Arial" w:hAnsi="Arial" w:cs="Arial"/>
          <w:lang w:val="es-CO"/>
        </w:rPr>
      </w:pPr>
    </w:p>
    <w:p w:rsidR="00BD73C5" w:rsidRPr="00D31CA0" w:rsidRDefault="005D0EE7" w:rsidP="00516CBC">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lastRenderedPageBreak/>
        <w:t xml:space="preserve">Del </w:t>
      </w:r>
      <w:r w:rsidR="00A00080" w:rsidRPr="00D31CA0">
        <w:rPr>
          <w:rFonts w:ascii="Arial" w:hAnsi="Arial" w:cs="Arial"/>
          <w:lang w:val="es-CO"/>
        </w:rPr>
        <w:t>proceso</w:t>
      </w:r>
      <w:r w:rsidR="00EB4211">
        <w:rPr>
          <w:rFonts w:ascii="Arial" w:hAnsi="Arial" w:cs="Arial"/>
          <w:lang w:val="es-CO"/>
        </w:rPr>
        <w:t xml:space="preserve"> </w:t>
      </w:r>
      <w:r w:rsidR="00A00080" w:rsidRPr="00D31CA0">
        <w:rPr>
          <w:rFonts w:ascii="Arial" w:hAnsi="Arial" w:cs="Arial"/>
          <w:lang w:val="es-CO"/>
        </w:rPr>
        <w:t>descrito</w:t>
      </w:r>
      <w:r w:rsidR="0032100D" w:rsidRPr="00D31CA0">
        <w:rPr>
          <w:rFonts w:ascii="Arial" w:hAnsi="Arial" w:cs="Arial"/>
          <w:lang w:val="es-CO"/>
        </w:rPr>
        <w:t xml:space="preserve"> se derivaron unas</w:t>
      </w:r>
      <w:r w:rsidR="00A00080" w:rsidRPr="00D31CA0">
        <w:rPr>
          <w:rFonts w:ascii="Arial" w:hAnsi="Arial" w:cs="Arial"/>
        </w:rPr>
        <w:t xml:space="preserve"> categorías centrales, entre las cuales se destaca </w:t>
      </w:r>
      <w:r w:rsidR="0032100D" w:rsidRPr="00D31CA0">
        <w:rPr>
          <w:rFonts w:ascii="Arial" w:hAnsi="Arial" w:cs="Arial"/>
        </w:rPr>
        <w:t xml:space="preserve">la </w:t>
      </w:r>
      <w:r w:rsidR="00A00080" w:rsidRPr="00D31CA0">
        <w:rPr>
          <w:rFonts w:ascii="Arial" w:hAnsi="Arial" w:cs="Arial"/>
        </w:rPr>
        <w:t>acción</w:t>
      </w:r>
      <w:r w:rsidR="0032100D" w:rsidRPr="00D31CA0">
        <w:rPr>
          <w:rFonts w:ascii="Arial" w:hAnsi="Arial" w:cs="Arial"/>
        </w:rPr>
        <w:t xml:space="preserve"> colectiva, la cual </w:t>
      </w:r>
      <w:r w:rsidR="00E87CB1" w:rsidRPr="00D31CA0">
        <w:rPr>
          <w:rFonts w:ascii="Arial" w:hAnsi="Arial" w:cs="Arial"/>
        </w:rPr>
        <w:t>es abordada</w:t>
      </w:r>
      <w:r w:rsidR="0032100D" w:rsidRPr="00D31CA0">
        <w:rPr>
          <w:rFonts w:ascii="Arial" w:hAnsi="Arial" w:cs="Arial"/>
        </w:rPr>
        <w:t xml:space="preserve"> en este </w:t>
      </w:r>
      <w:r w:rsidR="00FE34D7" w:rsidRPr="00D31CA0">
        <w:rPr>
          <w:rFonts w:ascii="Arial" w:hAnsi="Arial" w:cs="Arial"/>
        </w:rPr>
        <w:t>artículo</w:t>
      </w:r>
      <w:r w:rsidR="00EB4211">
        <w:rPr>
          <w:rFonts w:ascii="Arial" w:hAnsi="Arial" w:cs="Arial"/>
        </w:rPr>
        <w:t xml:space="preserve"> </w:t>
      </w:r>
      <w:r w:rsidR="0068388B" w:rsidRPr="00D31CA0">
        <w:rPr>
          <w:rFonts w:ascii="Arial" w:hAnsi="Arial" w:cs="Arial"/>
        </w:rPr>
        <w:t>desde</w:t>
      </w:r>
      <w:r w:rsidR="00D44DBF" w:rsidRPr="00D31CA0">
        <w:rPr>
          <w:rFonts w:ascii="Arial" w:hAnsi="Arial" w:cs="Arial"/>
          <w:lang w:val="es-CO"/>
        </w:rPr>
        <w:t xml:space="preserve"> dos </w:t>
      </w:r>
      <w:r w:rsidR="00703F2E" w:rsidRPr="00D31CA0">
        <w:rPr>
          <w:rFonts w:ascii="Arial" w:hAnsi="Arial" w:cs="Arial"/>
          <w:lang w:val="es-CO"/>
        </w:rPr>
        <w:t>corrientes: la norteamericana y la europea</w:t>
      </w:r>
      <w:r w:rsidR="006F345D" w:rsidRPr="00D31CA0">
        <w:rPr>
          <w:rFonts w:ascii="Arial" w:hAnsi="Arial" w:cs="Arial"/>
          <w:lang w:val="es-CO"/>
        </w:rPr>
        <w:t xml:space="preserve">. Con miras a consolidar la revisión pertinente, </w:t>
      </w:r>
      <w:r w:rsidR="00BD73C5" w:rsidRPr="00D31CA0">
        <w:rPr>
          <w:rFonts w:ascii="Arial" w:hAnsi="Arial" w:cs="Arial"/>
          <w:lang w:val="es-CO"/>
        </w:rPr>
        <w:t xml:space="preserve">se hizo un recorrido por los diferentes enfoques y autores que han aportado a la evolución acerca de sus concepciones, y que han permitido ir dibujando </w:t>
      </w:r>
      <w:r w:rsidR="00DD7760" w:rsidRPr="00D31CA0">
        <w:rPr>
          <w:rFonts w:ascii="Arial" w:hAnsi="Arial" w:cs="Arial"/>
          <w:lang w:val="es-CO"/>
        </w:rPr>
        <w:t>diversas</w:t>
      </w:r>
      <w:r w:rsidR="00BD73C5" w:rsidRPr="00D31CA0">
        <w:rPr>
          <w:rFonts w:ascii="Arial" w:hAnsi="Arial" w:cs="Arial"/>
          <w:lang w:val="es-CO"/>
        </w:rPr>
        <w:t xml:space="preserve"> manifestaciones de la acción colectiva en diferentes momentos </w:t>
      </w:r>
      <w:r w:rsidR="007F7DAE" w:rsidRPr="00D31CA0">
        <w:rPr>
          <w:rFonts w:ascii="Arial" w:hAnsi="Arial" w:cs="Arial"/>
          <w:lang w:val="es-CO"/>
        </w:rPr>
        <w:t xml:space="preserve">y contextos </w:t>
      </w:r>
      <w:r w:rsidR="00BD73C5" w:rsidRPr="00D31CA0">
        <w:rPr>
          <w:rFonts w:ascii="Arial" w:hAnsi="Arial" w:cs="Arial"/>
          <w:lang w:val="es-CO"/>
        </w:rPr>
        <w:t>históricos.</w:t>
      </w:r>
    </w:p>
    <w:p w:rsidR="00BD73C5" w:rsidRPr="00D31CA0" w:rsidRDefault="00BD73C5" w:rsidP="00516CBC">
      <w:pPr>
        <w:autoSpaceDE w:val="0"/>
        <w:autoSpaceDN w:val="0"/>
        <w:adjustRightInd w:val="0"/>
        <w:spacing w:after="0" w:line="360" w:lineRule="auto"/>
        <w:ind w:firstLine="709"/>
        <w:jc w:val="both"/>
        <w:rPr>
          <w:rFonts w:ascii="Arial" w:hAnsi="Arial" w:cs="Arial"/>
          <w:lang w:val="es-CO"/>
        </w:rPr>
      </w:pPr>
    </w:p>
    <w:p w:rsidR="00516CBC" w:rsidRPr="00D31CA0" w:rsidRDefault="003C5522" w:rsidP="00516CBC">
      <w:pPr>
        <w:autoSpaceDE w:val="0"/>
        <w:autoSpaceDN w:val="0"/>
        <w:adjustRightInd w:val="0"/>
        <w:spacing w:after="0" w:line="360" w:lineRule="auto"/>
        <w:ind w:firstLine="709"/>
        <w:jc w:val="both"/>
        <w:rPr>
          <w:rFonts w:ascii="Arial" w:hAnsi="Arial" w:cs="Arial"/>
          <w:lang w:val="es-CO"/>
        </w:rPr>
      </w:pPr>
      <w:r>
        <w:rPr>
          <w:rFonts w:ascii="Arial" w:hAnsi="Arial" w:cs="Arial"/>
          <w:lang w:val="es-CO"/>
        </w:rPr>
        <w:t>Dada la importancia de dicha categoría</w:t>
      </w:r>
      <w:r w:rsidR="00B4338A">
        <w:rPr>
          <w:rFonts w:ascii="Arial" w:hAnsi="Arial" w:cs="Arial"/>
          <w:lang w:val="es-CO"/>
        </w:rPr>
        <w:t>,</w:t>
      </w:r>
      <w:r w:rsidR="003B3749">
        <w:rPr>
          <w:rFonts w:ascii="Arial" w:hAnsi="Arial" w:cs="Arial"/>
          <w:lang w:val="es-CO"/>
        </w:rPr>
        <w:t xml:space="preserve"> y para potenciar su reflexión,</w:t>
      </w:r>
      <w:r w:rsidR="000C42E1">
        <w:rPr>
          <w:rFonts w:ascii="Arial" w:hAnsi="Arial" w:cs="Arial"/>
          <w:lang w:val="es-CO"/>
        </w:rPr>
        <w:t xml:space="preserve"> </w:t>
      </w:r>
      <w:r w:rsidR="00E51DE7" w:rsidRPr="00D31CA0">
        <w:rPr>
          <w:rFonts w:ascii="Arial" w:hAnsi="Arial" w:cs="Arial"/>
          <w:lang w:val="es-CO"/>
        </w:rPr>
        <w:t xml:space="preserve">se </w:t>
      </w:r>
      <w:r w:rsidR="00E51DE7">
        <w:rPr>
          <w:rFonts w:ascii="Arial" w:hAnsi="Arial" w:cs="Arial"/>
          <w:lang w:val="es-CO"/>
        </w:rPr>
        <w:t xml:space="preserve">tomaron como base las aportaciones de la teoría de la acción comunicativa de </w:t>
      </w:r>
      <w:proofErr w:type="spellStart"/>
      <w:r w:rsidR="00E51DE7">
        <w:rPr>
          <w:rFonts w:ascii="Arial" w:hAnsi="Arial" w:cs="Arial"/>
          <w:lang w:val="es-CO"/>
        </w:rPr>
        <w:t>Habermas</w:t>
      </w:r>
      <w:proofErr w:type="spellEnd"/>
      <w:r w:rsidR="00E51DE7">
        <w:rPr>
          <w:rFonts w:ascii="Arial" w:hAnsi="Arial" w:cs="Arial"/>
          <w:lang w:val="es-CO"/>
        </w:rPr>
        <w:t xml:space="preserve">, complementadas con </w:t>
      </w:r>
      <w:r w:rsidR="00253A20" w:rsidRPr="00D31CA0">
        <w:rPr>
          <w:rFonts w:ascii="Arial" w:hAnsi="Arial" w:cs="Arial"/>
          <w:lang w:val="es-CO"/>
        </w:rPr>
        <w:t xml:space="preserve">el pensamiento de </w:t>
      </w:r>
      <w:proofErr w:type="spellStart"/>
      <w:r w:rsidR="009B0936" w:rsidRPr="00D31CA0">
        <w:rPr>
          <w:rFonts w:ascii="Arial" w:hAnsi="Arial" w:cs="Arial"/>
          <w:lang w:val="es-CO"/>
        </w:rPr>
        <w:t>Archila</w:t>
      </w:r>
      <w:proofErr w:type="spellEnd"/>
      <w:r w:rsidR="00EB6410" w:rsidRPr="00D31CA0">
        <w:rPr>
          <w:rFonts w:ascii="Arial" w:hAnsi="Arial" w:cs="Arial"/>
          <w:lang w:val="es-CO"/>
        </w:rPr>
        <w:t>, M.</w:t>
      </w:r>
      <w:r w:rsidR="009B0936" w:rsidRPr="00D31CA0">
        <w:rPr>
          <w:rFonts w:ascii="Arial" w:hAnsi="Arial" w:cs="Arial"/>
          <w:lang w:val="es-CO"/>
        </w:rPr>
        <w:t xml:space="preserve"> (2001)</w:t>
      </w:r>
      <w:r w:rsidR="007A78CB" w:rsidRPr="00D31CA0">
        <w:rPr>
          <w:rFonts w:ascii="Arial" w:hAnsi="Arial" w:cs="Arial"/>
          <w:lang w:val="es-CO"/>
        </w:rPr>
        <w:t xml:space="preserve"> y</w:t>
      </w:r>
      <w:r w:rsidR="005703E8" w:rsidRPr="00D31CA0">
        <w:rPr>
          <w:rFonts w:ascii="Arial" w:hAnsi="Arial" w:cs="Arial"/>
          <w:lang w:val="es-CO"/>
        </w:rPr>
        <w:t xml:space="preserve"> Delgado</w:t>
      </w:r>
      <w:r w:rsidR="007A78CB" w:rsidRPr="00D31CA0">
        <w:rPr>
          <w:rFonts w:ascii="Arial" w:hAnsi="Arial" w:cs="Arial"/>
          <w:lang w:val="es-CO"/>
        </w:rPr>
        <w:t>, A. (2001)</w:t>
      </w:r>
      <w:r w:rsidR="00D5074B" w:rsidRPr="00D31CA0">
        <w:rPr>
          <w:rFonts w:ascii="Arial" w:hAnsi="Arial" w:cs="Arial"/>
          <w:lang w:val="es-CO"/>
        </w:rPr>
        <w:t xml:space="preserve">, </w:t>
      </w:r>
      <w:r w:rsidR="009B0936" w:rsidRPr="00D31CA0">
        <w:rPr>
          <w:rFonts w:ascii="Arial" w:hAnsi="Arial" w:cs="Arial"/>
          <w:lang w:val="es-CO"/>
        </w:rPr>
        <w:t xml:space="preserve">sobre los movimientos sociales </w:t>
      </w:r>
      <w:r w:rsidR="004A65CF" w:rsidRPr="00D31CA0">
        <w:rPr>
          <w:rFonts w:ascii="Arial" w:hAnsi="Arial" w:cs="Arial"/>
          <w:lang w:val="es-CO"/>
        </w:rPr>
        <w:t>colombianos</w:t>
      </w:r>
      <w:r w:rsidR="00E51DE7">
        <w:rPr>
          <w:rFonts w:ascii="Arial" w:hAnsi="Arial" w:cs="Arial"/>
          <w:lang w:val="es-CO"/>
        </w:rPr>
        <w:t>.</w:t>
      </w:r>
      <w:r w:rsidR="00785D0A">
        <w:rPr>
          <w:rFonts w:ascii="Arial" w:hAnsi="Arial" w:cs="Arial"/>
          <w:lang w:val="es-CO"/>
        </w:rPr>
        <w:t xml:space="preserve"> Tales reflexiones se relacionaron</w:t>
      </w:r>
      <w:r w:rsidR="00E51DE7">
        <w:rPr>
          <w:rFonts w:ascii="Arial" w:hAnsi="Arial" w:cs="Arial"/>
          <w:lang w:val="es-CO"/>
        </w:rPr>
        <w:t xml:space="preserve"> con un proceso e</w:t>
      </w:r>
      <w:r w:rsidR="00B4338A">
        <w:rPr>
          <w:rFonts w:ascii="Arial" w:hAnsi="Arial" w:cs="Arial"/>
          <w:lang w:val="es-CO"/>
        </w:rPr>
        <w:t>specífico de acción colectiva en</w:t>
      </w:r>
      <w:r w:rsidR="00E51DE7">
        <w:rPr>
          <w:rFonts w:ascii="Arial" w:hAnsi="Arial" w:cs="Arial"/>
          <w:lang w:val="es-CO"/>
        </w:rPr>
        <w:t xml:space="preserve"> Colombia: </w:t>
      </w:r>
      <w:r w:rsidR="003B3749">
        <w:rPr>
          <w:rFonts w:ascii="Arial" w:hAnsi="Arial" w:cs="Arial"/>
          <w:lang w:val="es-CO"/>
        </w:rPr>
        <w:t>el movimiento</w:t>
      </w:r>
      <w:r w:rsidR="009F645F">
        <w:rPr>
          <w:rFonts w:ascii="Arial" w:hAnsi="Arial" w:cs="Arial"/>
          <w:lang w:val="es-CO"/>
        </w:rPr>
        <w:t xml:space="preserve"> sindical de los maestros del sector oficial</w:t>
      </w:r>
      <w:r w:rsidR="00EF4290" w:rsidRPr="00D31CA0">
        <w:rPr>
          <w:rFonts w:ascii="Arial" w:hAnsi="Arial" w:cs="Arial"/>
          <w:lang w:val="es-CO"/>
        </w:rPr>
        <w:t xml:space="preserve">, </w:t>
      </w:r>
      <w:r w:rsidR="00767C37">
        <w:rPr>
          <w:rFonts w:ascii="Arial" w:hAnsi="Arial" w:cs="Arial"/>
          <w:lang w:val="es-CO"/>
        </w:rPr>
        <w:t xml:space="preserve">experiencia desde la cual se visibiliza la acción colectiva como </w:t>
      </w:r>
      <w:r w:rsidR="00C4220E">
        <w:rPr>
          <w:rFonts w:ascii="Arial" w:hAnsi="Arial" w:cs="Arial"/>
          <w:lang w:val="es-CO"/>
        </w:rPr>
        <w:t xml:space="preserve">posibilidad de transformación social, tanto desde la participación en la consolidación de políticas públicas, </w:t>
      </w:r>
      <w:r w:rsidR="007528FE">
        <w:rPr>
          <w:rFonts w:ascii="Arial" w:hAnsi="Arial" w:cs="Arial"/>
          <w:lang w:val="es-CO"/>
        </w:rPr>
        <w:t xml:space="preserve">como desde la generación de nuevas alternativas de </w:t>
      </w:r>
      <w:proofErr w:type="spellStart"/>
      <w:r w:rsidR="007528FE">
        <w:rPr>
          <w:rFonts w:ascii="Arial" w:hAnsi="Arial" w:cs="Arial"/>
          <w:lang w:val="es-CO"/>
        </w:rPr>
        <w:t>agenciamiento</w:t>
      </w:r>
      <w:proofErr w:type="spellEnd"/>
      <w:r w:rsidR="007528FE">
        <w:rPr>
          <w:rFonts w:ascii="Arial" w:hAnsi="Arial" w:cs="Arial"/>
          <w:lang w:val="es-CO"/>
        </w:rPr>
        <w:t xml:space="preserve"> social.</w:t>
      </w:r>
    </w:p>
    <w:p w:rsidR="00A72C2A" w:rsidRPr="00D31CA0" w:rsidRDefault="00A72C2A" w:rsidP="00516CBC">
      <w:pPr>
        <w:autoSpaceDE w:val="0"/>
        <w:autoSpaceDN w:val="0"/>
        <w:adjustRightInd w:val="0"/>
        <w:spacing w:after="0" w:line="360" w:lineRule="auto"/>
        <w:ind w:firstLine="709"/>
        <w:jc w:val="both"/>
        <w:rPr>
          <w:rFonts w:ascii="Arial" w:hAnsi="Arial" w:cs="Arial"/>
          <w:lang w:val="es-CO"/>
        </w:rPr>
      </w:pPr>
    </w:p>
    <w:p w:rsidR="00A72C2A" w:rsidRPr="00D31CA0" w:rsidRDefault="00A72C2A" w:rsidP="00516CBC">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A partir de dichas comprensiones</w:t>
      </w:r>
      <w:r w:rsidR="00EA54B2">
        <w:rPr>
          <w:rFonts w:ascii="Arial" w:hAnsi="Arial" w:cs="Arial"/>
          <w:lang w:val="es-CO"/>
        </w:rPr>
        <w:t xml:space="preserve"> teóricas, se esbozaron</w:t>
      </w:r>
      <w:r w:rsidRPr="00D31CA0">
        <w:rPr>
          <w:rFonts w:ascii="Arial" w:hAnsi="Arial" w:cs="Arial"/>
          <w:lang w:val="es-CO"/>
        </w:rPr>
        <w:t xml:space="preserve"> algunas </w:t>
      </w:r>
      <w:r w:rsidR="00B97872">
        <w:rPr>
          <w:rFonts w:ascii="Arial" w:hAnsi="Arial" w:cs="Arial"/>
          <w:lang w:val="es-CO"/>
        </w:rPr>
        <w:t>premisas conceptuales</w:t>
      </w:r>
      <w:r w:rsidRPr="00D31CA0">
        <w:rPr>
          <w:rFonts w:ascii="Arial" w:hAnsi="Arial" w:cs="Arial"/>
          <w:lang w:val="es-CO"/>
        </w:rPr>
        <w:t xml:space="preserve"> sobre el </w:t>
      </w:r>
      <w:r w:rsidR="00362117" w:rsidRPr="00D31CA0">
        <w:rPr>
          <w:rFonts w:ascii="Arial" w:hAnsi="Arial" w:cs="Arial"/>
          <w:lang w:val="es-CO"/>
        </w:rPr>
        <w:t>papel de la acción colectiva en el cambio social latinoamericano y sobre la potenciación de los actores de ese cambio como constructores de una realidad que puede ser acorde con los sueños y las pretensiones de los movimientos que representan.</w:t>
      </w:r>
    </w:p>
    <w:p w:rsidR="000F7444" w:rsidRPr="00D31CA0" w:rsidRDefault="000F7444" w:rsidP="00516CBC">
      <w:pPr>
        <w:autoSpaceDE w:val="0"/>
        <w:autoSpaceDN w:val="0"/>
        <w:adjustRightInd w:val="0"/>
        <w:spacing w:after="0" w:line="360" w:lineRule="auto"/>
        <w:ind w:firstLine="709"/>
        <w:jc w:val="both"/>
        <w:rPr>
          <w:rFonts w:ascii="Arial" w:hAnsi="Arial" w:cs="Arial"/>
          <w:lang w:val="es-CO"/>
        </w:rPr>
      </w:pPr>
    </w:p>
    <w:p w:rsidR="000F7444" w:rsidRPr="00D31CA0" w:rsidRDefault="000F7444" w:rsidP="00516CBC">
      <w:pPr>
        <w:autoSpaceDE w:val="0"/>
        <w:autoSpaceDN w:val="0"/>
        <w:adjustRightInd w:val="0"/>
        <w:spacing w:after="0" w:line="360" w:lineRule="auto"/>
        <w:ind w:firstLine="709"/>
        <w:jc w:val="both"/>
        <w:rPr>
          <w:rFonts w:ascii="Arial" w:hAnsi="Arial" w:cs="Arial"/>
          <w:lang w:val="es-CO"/>
        </w:rPr>
      </w:pPr>
    </w:p>
    <w:p w:rsidR="004E1173" w:rsidRPr="00D31CA0" w:rsidRDefault="004E1173" w:rsidP="007B4300">
      <w:pPr>
        <w:autoSpaceDE w:val="0"/>
        <w:autoSpaceDN w:val="0"/>
        <w:adjustRightInd w:val="0"/>
        <w:spacing w:after="0" w:line="360" w:lineRule="auto"/>
        <w:ind w:firstLine="709"/>
        <w:jc w:val="both"/>
        <w:rPr>
          <w:rFonts w:ascii="Arial" w:hAnsi="Arial" w:cs="Arial"/>
          <w:lang w:val="es-CO"/>
        </w:rPr>
      </w:pPr>
    </w:p>
    <w:p w:rsidR="008C3CA7" w:rsidRPr="00D31CA0" w:rsidRDefault="004E1173" w:rsidP="004E1173">
      <w:pPr>
        <w:spacing w:after="0" w:line="360" w:lineRule="auto"/>
        <w:ind w:firstLine="709"/>
        <w:jc w:val="center"/>
        <w:rPr>
          <w:rFonts w:ascii="Arial" w:hAnsi="Arial" w:cs="Arial"/>
          <w:b/>
          <w:lang w:val="es-CO"/>
        </w:rPr>
      </w:pPr>
      <w:r w:rsidRPr="00D31CA0">
        <w:rPr>
          <w:rFonts w:ascii="Arial" w:hAnsi="Arial" w:cs="Arial"/>
          <w:b/>
          <w:lang w:val="es-CO"/>
        </w:rPr>
        <w:t>Resultados</w:t>
      </w:r>
    </w:p>
    <w:p w:rsidR="008C3CA7" w:rsidRPr="00D31CA0" w:rsidRDefault="008C3CA7" w:rsidP="007B4300">
      <w:pPr>
        <w:spacing w:after="0" w:line="360" w:lineRule="auto"/>
        <w:ind w:firstLine="709"/>
        <w:jc w:val="both"/>
        <w:rPr>
          <w:rFonts w:ascii="Arial" w:hAnsi="Arial" w:cs="Arial"/>
          <w:lang w:val="es-CO"/>
        </w:rPr>
      </w:pPr>
    </w:p>
    <w:p w:rsidR="00F6013D" w:rsidRPr="00D31CA0" w:rsidRDefault="006B3D77" w:rsidP="007B4300">
      <w:pPr>
        <w:spacing w:after="0" w:line="360" w:lineRule="auto"/>
        <w:ind w:firstLine="709"/>
        <w:jc w:val="both"/>
        <w:rPr>
          <w:rFonts w:ascii="Arial" w:hAnsi="Arial" w:cs="Arial"/>
        </w:rPr>
      </w:pPr>
      <w:r w:rsidRPr="00D31CA0">
        <w:rPr>
          <w:rFonts w:ascii="Arial" w:hAnsi="Arial" w:cs="Arial"/>
          <w:lang w:val="es-CO"/>
        </w:rPr>
        <w:t>L</w:t>
      </w:r>
      <w:r w:rsidR="00867135">
        <w:rPr>
          <w:rFonts w:ascii="Arial" w:hAnsi="Arial" w:cs="Arial"/>
          <w:lang w:val="es-CO"/>
        </w:rPr>
        <w:t>a revisión teórica sobre la categoría de l</w:t>
      </w:r>
      <w:r w:rsidRPr="00D31CA0">
        <w:rPr>
          <w:rFonts w:ascii="Arial" w:hAnsi="Arial" w:cs="Arial"/>
          <w:lang w:val="es-CO"/>
        </w:rPr>
        <w:t xml:space="preserve">a acción colectiva, </w:t>
      </w:r>
      <w:r w:rsidR="001250C2">
        <w:rPr>
          <w:rFonts w:ascii="Arial" w:hAnsi="Arial" w:cs="Arial"/>
          <w:lang w:val="es-CO"/>
        </w:rPr>
        <w:t xml:space="preserve">permitió identificar que ésta ha sido estudiada </w:t>
      </w:r>
      <w:r w:rsidR="00B50A20">
        <w:rPr>
          <w:rFonts w:ascii="Arial" w:hAnsi="Arial" w:cs="Arial"/>
          <w:lang w:val="es-CO"/>
        </w:rPr>
        <w:t>a partir de dos corrientes teóricas</w:t>
      </w:r>
      <w:r w:rsidRPr="00D31CA0">
        <w:rPr>
          <w:rFonts w:ascii="Arial" w:hAnsi="Arial" w:cs="Arial"/>
          <w:lang w:val="es-CO"/>
        </w:rPr>
        <w:t>, las cuales, según plantea Jiménez (2006</w:t>
      </w:r>
      <w:r w:rsidR="008F2859">
        <w:rPr>
          <w:rFonts w:ascii="Arial" w:hAnsi="Arial" w:cs="Arial"/>
          <w:lang w:val="es-CO"/>
        </w:rPr>
        <w:t>, p. 2</w:t>
      </w:r>
      <w:r w:rsidRPr="00D31CA0">
        <w:rPr>
          <w:rFonts w:ascii="Arial" w:hAnsi="Arial" w:cs="Arial"/>
          <w:lang w:val="es-CO"/>
        </w:rPr>
        <w:t>) no son contradictoria</w:t>
      </w:r>
      <w:r w:rsidR="00AD77DC" w:rsidRPr="00D31CA0">
        <w:rPr>
          <w:rFonts w:ascii="Arial" w:hAnsi="Arial" w:cs="Arial"/>
          <w:lang w:val="es-CO"/>
        </w:rPr>
        <w:t>s</w:t>
      </w:r>
      <w:r w:rsidRPr="00D31CA0">
        <w:rPr>
          <w:rFonts w:ascii="Arial" w:hAnsi="Arial" w:cs="Arial"/>
          <w:lang w:val="es-CO"/>
        </w:rPr>
        <w:t>, sino complementarias: La primera es la corriente norteamericana, que “centra sus aportes en la noción de estrategia”, y la segunda es la corriente europea, “</w:t>
      </w:r>
      <w:r w:rsidRPr="00D31CA0">
        <w:rPr>
          <w:rFonts w:ascii="Arial" w:hAnsi="Arial" w:cs="Arial"/>
        </w:rPr>
        <w:t xml:space="preserve">enfocada en la noción de </w:t>
      </w:r>
      <w:r w:rsidR="008F2859">
        <w:rPr>
          <w:rFonts w:ascii="Arial" w:hAnsi="Arial" w:cs="Arial"/>
        </w:rPr>
        <w:t>identidad”</w:t>
      </w:r>
      <w:r w:rsidRPr="00D31CA0">
        <w:rPr>
          <w:rFonts w:ascii="Arial" w:hAnsi="Arial" w:cs="Arial"/>
        </w:rPr>
        <w:t>.</w:t>
      </w:r>
    </w:p>
    <w:p w:rsidR="00AD77DC" w:rsidRPr="00D31CA0" w:rsidRDefault="00AD77DC" w:rsidP="007B4300">
      <w:pPr>
        <w:spacing w:after="0" w:line="360" w:lineRule="auto"/>
        <w:ind w:firstLine="709"/>
        <w:jc w:val="both"/>
        <w:rPr>
          <w:rFonts w:ascii="Arial" w:hAnsi="Arial" w:cs="Arial"/>
        </w:rPr>
      </w:pPr>
    </w:p>
    <w:p w:rsidR="00AD77DC" w:rsidRPr="00D31CA0" w:rsidRDefault="00AD77DC" w:rsidP="007B4300">
      <w:pPr>
        <w:spacing w:after="0" w:line="360" w:lineRule="auto"/>
        <w:ind w:firstLine="709"/>
        <w:jc w:val="both"/>
        <w:rPr>
          <w:rFonts w:ascii="Arial" w:hAnsi="Arial" w:cs="Arial"/>
        </w:rPr>
      </w:pPr>
      <w:r w:rsidRPr="00D31CA0">
        <w:rPr>
          <w:rFonts w:ascii="Arial" w:hAnsi="Arial" w:cs="Arial"/>
        </w:rPr>
        <w:t xml:space="preserve">Desde la perspectiva norteamericana </w:t>
      </w:r>
      <w:r w:rsidR="007311F9" w:rsidRPr="00D31CA0">
        <w:rPr>
          <w:rFonts w:ascii="Arial" w:hAnsi="Arial" w:cs="Arial"/>
        </w:rPr>
        <w:t xml:space="preserve">se ha pasado por </w:t>
      </w:r>
      <w:r w:rsidR="00A85112" w:rsidRPr="00D31CA0">
        <w:rPr>
          <w:rFonts w:ascii="Arial" w:hAnsi="Arial" w:cs="Arial"/>
        </w:rPr>
        <w:t xml:space="preserve">varios enfoques; el primero de ellos es </w:t>
      </w:r>
      <w:r w:rsidR="007311F9" w:rsidRPr="00D31CA0">
        <w:rPr>
          <w:rFonts w:ascii="Arial" w:hAnsi="Arial" w:cs="Arial"/>
        </w:rPr>
        <w:t xml:space="preserve">el interaccionismo, que concebía la acción colectiva como una </w:t>
      </w:r>
      <w:r w:rsidR="00753CD5" w:rsidRPr="00D31CA0">
        <w:rPr>
          <w:rFonts w:ascii="Arial" w:hAnsi="Arial" w:cs="Arial"/>
        </w:rPr>
        <w:t>“</w:t>
      </w:r>
      <w:r w:rsidR="007311F9" w:rsidRPr="00D31CA0">
        <w:rPr>
          <w:rFonts w:ascii="Arial" w:hAnsi="Arial" w:cs="Arial"/>
        </w:rPr>
        <w:t>disfunción del sistema</w:t>
      </w:r>
      <w:r w:rsidR="00753CD5" w:rsidRPr="00D31CA0">
        <w:rPr>
          <w:rFonts w:ascii="Arial" w:hAnsi="Arial" w:cs="Arial"/>
        </w:rPr>
        <w:t>”, como una “amenaza al equilibrio social”</w:t>
      </w:r>
      <w:r w:rsidR="00A85112" w:rsidRPr="00D31CA0">
        <w:rPr>
          <w:rFonts w:ascii="Arial" w:hAnsi="Arial" w:cs="Arial"/>
        </w:rPr>
        <w:t xml:space="preserve">, que orientada como “comportamiento institucionalizado”, podía </w:t>
      </w:r>
      <w:r w:rsidR="009F4DE7" w:rsidRPr="00D31CA0">
        <w:rPr>
          <w:rFonts w:ascii="Arial" w:hAnsi="Arial" w:cs="Arial"/>
        </w:rPr>
        <w:t>convertirse en “innovación o cambio” (Jiménez, 2006)</w:t>
      </w:r>
      <w:r w:rsidR="00A71657" w:rsidRPr="00D31CA0">
        <w:rPr>
          <w:rFonts w:ascii="Arial" w:hAnsi="Arial" w:cs="Arial"/>
        </w:rPr>
        <w:t>.</w:t>
      </w:r>
      <w:r w:rsidR="00925481">
        <w:rPr>
          <w:rFonts w:ascii="Arial" w:hAnsi="Arial" w:cs="Arial"/>
        </w:rPr>
        <w:t xml:space="preserve"> En esta última perspectiva, </w:t>
      </w:r>
      <w:proofErr w:type="spellStart"/>
      <w:r w:rsidR="00925481">
        <w:rPr>
          <w:rFonts w:ascii="Arial" w:hAnsi="Arial" w:cs="Arial"/>
        </w:rPr>
        <w:t>Commons</w:t>
      </w:r>
      <w:proofErr w:type="spellEnd"/>
      <w:r w:rsidR="00925481">
        <w:rPr>
          <w:rFonts w:ascii="Arial" w:hAnsi="Arial" w:cs="Arial"/>
        </w:rPr>
        <w:t xml:space="preserve"> (1934, citado por Alonso &amp; Alférez, 2008</w:t>
      </w:r>
      <w:r w:rsidR="00494BE0">
        <w:rPr>
          <w:rFonts w:ascii="Arial" w:hAnsi="Arial" w:cs="Arial"/>
        </w:rPr>
        <w:t>, p. 4</w:t>
      </w:r>
      <w:r w:rsidR="00925481">
        <w:rPr>
          <w:rFonts w:ascii="Arial" w:hAnsi="Arial" w:cs="Arial"/>
        </w:rPr>
        <w:t xml:space="preserve">) concibe las instituciones </w:t>
      </w:r>
      <w:r w:rsidR="00925481">
        <w:rPr>
          <w:rFonts w:ascii="Arial" w:hAnsi="Arial" w:cs="Arial"/>
        </w:rPr>
        <w:lastRenderedPageBreak/>
        <w:t xml:space="preserve">como la </w:t>
      </w:r>
      <w:r w:rsidR="00494BE0">
        <w:rPr>
          <w:rFonts w:ascii="Arial" w:hAnsi="Arial" w:cs="Arial"/>
        </w:rPr>
        <w:t>“</w:t>
      </w:r>
      <w:r w:rsidR="00925481">
        <w:rPr>
          <w:rFonts w:ascii="Arial" w:hAnsi="Arial" w:cs="Arial"/>
        </w:rPr>
        <w:t>acción colectiva que controla la acción individual</w:t>
      </w:r>
      <w:r w:rsidR="00494BE0">
        <w:rPr>
          <w:rFonts w:ascii="Arial" w:hAnsi="Arial" w:cs="Arial"/>
        </w:rPr>
        <w:t>”</w:t>
      </w:r>
      <w:r w:rsidR="00324BCA">
        <w:rPr>
          <w:rFonts w:ascii="Arial" w:hAnsi="Arial" w:cs="Arial"/>
        </w:rPr>
        <w:t xml:space="preserve">, desde la adopción de normas que </w:t>
      </w:r>
      <w:r w:rsidR="00D807C1">
        <w:rPr>
          <w:rFonts w:ascii="Arial" w:hAnsi="Arial" w:cs="Arial"/>
        </w:rPr>
        <w:t>permiten adaptarse al grupo (</w:t>
      </w:r>
      <w:r w:rsidR="00C97C1C">
        <w:rPr>
          <w:rFonts w:ascii="Arial" w:hAnsi="Arial" w:cs="Arial"/>
        </w:rPr>
        <w:t>Linares, 2007).</w:t>
      </w:r>
    </w:p>
    <w:p w:rsidR="00527B10" w:rsidRPr="00D31CA0" w:rsidRDefault="00527B10" w:rsidP="007B4300">
      <w:pPr>
        <w:spacing w:after="0" w:line="360" w:lineRule="auto"/>
        <w:ind w:firstLine="709"/>
        <w:jc w:val="both"/>
        <w:rPr>
          <w:rFonts w:ascii="Arial" w:hAnsi="Arial" w:cs="Arial"/>
        </w:rPr>
      </w:pPr>
    </w:p>
    <w:p w:rsidR="00527B10" w:rsidRPr="00D31CA0" w:rsidRDefault="00527B10" w:rsidP="007B4300">
      <w:pPr>
        <w:spacing w:after="0" w:line="360" w:lineRule="auto"/>
        <w:ind w:firstLine="709"/>
        <w:jc w:val="both"/>
        <w:rPr>
          <w:rFonts w:ascii="Arial" w:hAnsi="Arial" w:cs="Arial"/>
        </w:rPr>
      </w:pPr>
      <w:r w:rsidRPr="00D31CA0">
        <w:rPr>
          <w:rFonts w:ascii="Arial" w:hAnsi="Arial" w:cs="Arial"/>
        </w:rPr>
        <w:t>Hay en este enfoque una decidida tendencia dominadora y una fuerte orientación a mantener un orden social, óptica desde la cual la acción colectiva se concibe como una amenaza</w:t>
      </w:r>
      <w:r w:rsidR="009567F3" w:rsidRPr="00D31CA0">
        <w:rPr>
          <w:rFonts w:ascii="Arial" w:hAnsi="Arial" w:cs="Arial"/>
        </w:rPr>
        <w:t xml:space="preserve"> al sistema</w:t>
      </w:r>
      <w:r w:rsidRPr="00D31CA0">
        <w:rPr>
          <w:rFonts w:ascii="Arial" w:hAnsi="Arial" w:cs="Arial"/>
        </w:rPr>
        <w:t xml:space="preserve">, pero también se toma como oportunidad para retomar el rumbo y generar algunos cambios que podrían beneficiar a </w:t>
      </w:r>
      <w:r w:rsidR="00BD5AEE" w:rsidRPr="00D31CA0">
        <w:rPr>
          <w:rFonts w:ascii="Arial" w:hAnsi="Arial" w:cs="Arial"/>
        </w:rPr>
        <w:t>todas las partes comprometidas en el proceso.</w:t>
      </w:r>
    </w:p>
    <w:p w:rsidR="00A71657" w:rsidRPr="00D31CA0" w:rsidRDefault="00A71657" w:rsidP="00885998">
      <w:pPr>
        <w:spacing w:after="0" w:line="360" w:lineRule="auto"/>
        <w:ind w:firstLine="709"/>
        <w:jc w:val="both"/>
        <w:rPr>
          <w:rFonts w:ascii="Arial" w:hAnsi="Arial" w:cs="Arial"/>
        </w:rPr>
      </w:pPr>
    </w:p>
    <w:p w:rsidR="004B42EE" w:rsidRPr="00D31CA0" w:rsidRDefault="009567F3" w:rsidP="00885998">
      <w:pPr>
        <w:spacing w:after="0" w:line="360" w:lineRule="auto"/>
        <w:ind w:firstLine="709"/>
        <w:jc w:val="both"/>
        <w:rPr>
          <w:rFonts w:ascii="Arial" w:hAnsi="Arial" w:cs="Arial"/>
        </w:rPr>
      </w:pPr>
      <w:r w:rsidRPr="00D31CA0">
        <w:rPr>
          <w:rFonts w:ascii="Arial" w:hAnsi="Arial" w:cs="Arial"/>
        </w:rPr>
        <w:t>De otro lado</w:t>
      </w:r>
      <w:r w:rsidR="00A71657" w:rsidRPr="00D31CA0">
        <w:rPr>
          <w:rFonts w:ascii="Arial" w:hAnsi="Arial" w:cs="Arial"/>
        </w:rPr>
        <w:t xml:space="preserve">, el funcionalismo, como segundo enfoque de la perspectiva norteamericana, </w:t>
      </w:r>
      <w:r w:rsidR="004B42EE" w:rsidRPr="00D31CA0">
        <w:rPr>
          <w:rFonts w:ascii="Arial" w:hAnsi="Arial" w:cs="Arial"/>
        </w:rPr>
        <w:t xml:space="preserve">desde los aportes de </w:t>
      </w:r>
      <w:proofErr w:type="spellStart"/>
      <w:r w:rsidR="004B42EE" w:rsidRPr="00D31CA0">
        <w:rPr>
          <w:rFonts w:ascii="Arial" w:hAnsi="Arial" w:cs="Arial"/>
        </w:rPr>
        <w:t>Merton</w:t>
      </w:r>
      <w:proofErr w:type="spellEnd"/>
      <w:r w:rsidR="004B42EE" w:rsidRPr="00D31CA0">
        <w:rPr>
          <w:rFonts w:ascii="Arial" w:hAnsi="Arial" w:cs="Arial"/>
        </w:rPr>
        <w:t xml:space="preserve"> (citado por Jiménez, 2006):</w:t>
      </w:r>
    </w:p>
    <w:p w:rsidR="004B42EE" w:rsidRPr="00D31CA0" w:rsidRDefault="004B42EE" w:rsidP="00885998">
      <w:pPr>
        <w:spacing w:after="0" w:line="360" w:lineRule="auto"/>
        <w:ind w:firstLine="709"/>
        <w:jc w:val="both"/>
        <w:rPr>
          <w:rFonts w:ascii="Arial" w:hAnsi="Arial" w:cs="Arial"/>
        </w:rPr>
      </w:pPr>
    </w:p>
    <w:p w:rsidR="00A71657" w:rsidRPr="00D31CA0" w:rsidRDefault="0099372D" w:rsidP="00885998">
      <w:pPr>
        <w:spacing w:after="0" w:line="360" w:lineRule="auto"/>
        <w:ind w:left="567" w:right="567" w:firstLine="709"/>
        <w:jc w:val="both"/>
        <w:rPr>
          <w:rFonts w:ascii="Arial" w:hAnsi="Arial" w:cs="Arial"/>
          <w:sz w:val="20"/>
          <w:szCs w:val="20"/>
        </w:rPr>
      </w:pPr>
      <w:r w:rsidRPr="00D31CA0">
        <w:rPr>
          <w:rFonts w:ascii="Arial" w:hAnsi="Arial" w:cs="Arial"/>
          <w:sz w:val="20"/>
          <w:szCs w:val="20"/>
        </w:rPr>
        <w:t>Distingue</w:t>
      </w:r>
      <w:r w:rsidR="004B42EE" w:rsidRPr="00D31CA0">
        <w:rPr>
          <w:rFonts w:ascii="Arial" w:hAnsi="Arial" w:cs="Arial"/>
          <w:sz w:val="20"/>
          <w:szCs w:val="20"/>
        </w:rPr>
        <w:t xml:space="preserve"> entre comportamiento desviado y comportamiento inconforme. El primero arremete y se enfrenta contra las normas a partir de las desventajas personales que éstas imponen, es un comportamiento aceptador de los fines y no rechaza los medios institucionales para alcanzarlos. El segundo, pretende cambiar y sustituir valores que considera inadecuados. </w:t>
      </w:r>
      <w:r w:rsidR="00EE0816" w:rsidRPr="00D31CA0">
        <w:rPr>
          <w:rFonts w:ascii="Arial" w:hAnsi="Arial" w:cs="Arial"/>
          <w:sz w:val="20"/>
          <w:szCs w:val="20"/>
        </w:rPr>
        <w:t xml:space="preserve">Pero a diferencia del primero, el comportamiento inconforme pone en duda los fines, en algunos casos acepta los medios y en otros también los cuestiona. </w:t>
      </w:r>
      <w:r w:rsidR="004B42EE" w:rsidRPr="00D31CA0">
        <w:rPr>
          <w:rFonts w:ascii="Arial" w:hAnsi="Arial" w:cs="Arial"/>
          <w:sz w:val="20"/>
          <w:szCs w:val="20"/>
        </w:rPr>
        <w:t xml:space="preserve">(p. </w:t>
      </w:r>
      <w:r w:rsidR="00EE0816" w:rsidRPr="00D31CA0">
        <w:rPr>
          <w:rFonts w:ascii="Arial" w:hAnsi="Arial" w:cs="Arial"/>
          <w:sz w:val="20"/>
          <w:szCs w:val="20"/>
        </w:rPr>
        <w:t>5)</w:t>
      </w:r>
    </w:p>
    <w:p w:rsidR="006B3D77" w:rsidRPr="00D31CA0" w:rsidRDefault="006B3D77" w:rsidP="00885998">
      <w:pPr>
        <w:spacing w:after="0" w:line="360" w:lineRule="auto"/>
        <w:ind w:firstLine="709"/>
        <w:jc w:val="both"/>
        <w:rPr>
          <w:rFonts w:ascii="Arial" w:hAnsi="Arial" w:cs="Arial"/>
        </w:rPr>
      </w:pPr>
    </w:p>
    <w:p w:rsidR="006B3D77" w:rsidRPr="00D31CA0" w:rsidRDefault="00CC084E" w:rsidP="00885998">
      <w:pPr>
        <w:autoSpaceDE w:val="0"/>
        <w:autoSpaceDN w:val="0"/>
        <w:adjustRightInd w:val="0"/>
        <w:spacing w:after="0" w:line="360" w:lineRule="auto"/>
        <w:ind w:firstLine="709"/>
        <w:jc w:val="both"/>
        <w:rPr>
          <w:rFonts w:ascii="Arial" w:hAnsi="Arial" w:cs="Arial"/>
        </w:rPr>
      </w:pPr>
      <w:r w:rsidRPr="00D31CA0">
        <w:rPr>
          <w:rFonts w:ascii="Arial" w:hAnsi="Arial" w:cs="Arial"/>
          <w:lang w:val="es-CO"/>
        </w:rPr>
        <w:t xml:space="preserve">Persiste en estas ideas una </w:t>
      </w:r>
      <w:r w:rsidR="00B50C8F" w:rsidRPr="00D31CA0">
        <w:rPr>
          <w:rFonts w:ascii="Arial" w:hAnsi="Arial" w:cs="Arial"/>
          <w:lang w:val="es-CO"/>
        </w:rPr>
        <w:t>percepción</w:t>
      </w:r>
      <w:r w:rsidRPr="00D31CA0">
        <w:rPr>
          <w:rFonts w:ascii="Arial" w:hAnsi="Arial" w:cs="Arial"/>
          <w:lang w:val="es-CO"/>
        </w:rPr>
        <w:t xml:space="preserve"> negativa de la acción colectiva, que aún en la actualidad se hace evidente en las expresiones y posturas adoptadas por actores del gobierno, al referirse a las protestas y los movimientos sociales (</w:t>
      </w:r>
      <w:proofErr w:type="spellStart"/>
      <w:r w:rsidR="00C93665" w:rsidRPr="00D31CA0">
        <w:rPr>
          <w:rFonts w:ascii="Arial" w:hAnsi="Arial" w:cs="Arial"/>
          <w:lang w:val="es-CO"/>
        </w:rPr>
        <w:t>Archila</w:t>
      </w:r>
      <w:proofErr w:type="spellEnd"/>
      <w:r w:rsidR="0096767D">
        <w:rPr>
          <w:rFonts w:ascii="Arial" w:hAnsi="Arial" w:cs="Arial"/>
          <w:lang w:val="es-CO"/>
        </w:rPr>
        <w:t xml:space="preserve">, 2001), tal como lo expresa Laraña (1999), </w:t>
      </w:r>
      <w:r w:rsidR="00047A84">
        <w:rPr>
          <w:rFonts w:ascii="Arial" w:hAnsi="Arial" w:cs="Arial"/>
          <w:lang w:val="es-CO"/>
        </w:rPr>
        <w:t>por el temor al poder de la</w:t>
      </w:r>
      <w:r w:rsidR="0096767D">
        <w:rPr>
          <w:rFonts w:ascii="Arial" w:hAnsi="Arial" w:cs="Arial"/>
          <w:lang w:val="es-CO"/>
        </w:rPr>
        <w:t xml:space="preserve"> mas</w:t>
      </w:r>
      <w:r w:rsidR="00047A84">
        <w:rPr>
          <w:rFonts w:ascii="Arial" w:hAnsi="Arial" w:cs="Arial"/>
          <w:lang w:val="es-CO"/>
        </w:rPr>
        <w:t>a</w:t>
      </w:r>
      <w:r w:rsidR="0096767D">
        <w:rPr>
          <w:rFonts w:ascii="Arial" w:hAnsi="Arial" w:cs="Arial"/>
          <w:lang w:val="es-CO"/>
        </w:rPr>
        <w:t xml:space="preserve">, </w:t>
      </w:r>
      <w:r w:rsidR="00047A84">
        <w:rPr>
          <w:rFonts w:ascii="Arial" w:hAnsi="Arial" w:cs="Arial"/>
          <w:lang w:val="es-CO"/>
        </w:rPr>
        <w:t xml:space="preserve">como un peligro para la sociedad. </w:t>
      </w:r>
      <w:r w:rsidR="00696B95" w:rsidRPr="00D31CA0">
        <w:rPr>
          <w:rFonts w:ascii="Arial" w:hAnsi="Arial" w:cs="Arial"/>
          <w:lang w:val="es-CO"/>
        </w:rPr>
        <w:t>Puede afirmarse entonces que dicho</w:t>
      </w:r>
      <w:r w:rsidR="0099372D" w:rsidRPr="00D31CA0">
        <w:rPr>
          <w:rFonts w:ascii="Arial" w:hAnsi="Arial" w:cs="Arial"/>
          <w:lang w:val="es-CO"/>
        </w:rPr>
        <w:t xml:space="preserve"> enfoque, a pesar de haber sido trabajado por diferentes autores, quienes han buscado ampliar los marcos de reflexión sobre el mismo, </w:t>
      </w:r>
      <w:r w:rsidR="00C35BC0" w:rsidRPr="00D31CA0">
        <w:rPr>
          <w:rFonts w:ascii="Arial" w:hAnsi="Arial" w:cs="Arial"/>
          <w:lang w:val="es-CO"/>
        </w:rPr>
        <w:t xml:space="preserve">confluye siempre en un elemento común: </w:t>
      </w:r>
      <w:r w:rsidR="00267C71" w:rsidRPr="00D31CA0">
        <w:rPr>
          <w:rFonts w:ascii="Arial" w:hAnsi="Arial" w:cs="Arial"/>
          <w:lang w:val="es-CO"/>
        </w:rPr>
        <w:t xml:space="preserve">“la </w:t>
      </w:r>
      <w:r w:rsidR="00267C71" w:rsidRPr="00D31CA0">
        <w:rPr>
          <w:rFonts w:ascii="Arial" w:hAnsi="Arial" w:cs="Arial"/>
        </w:rPr>
        <w:t>disfunción en los procesos de integración social”, cuyo origen, según Parsons (citado por Jiménez, 2006</w:t>
      </w:r>
      <w:r w:rsidR="009329DA" w:rsidRPr="00D31CA0">
        <w:rPr>
          <w:rFonts w:ascii="Arial" w:hAnsi="Arial" w:cs="Arial"/>
        </w:rPr>
        <w:t>, p. 8</w:t>
      </w:r>
      <w:r w:rsidR="00267C71" w:rsidRPr="00D31CA0">
        <w:rPr>
          <w:rFonts w:ascii="Arial" w:hAnsi="Arial" w:cs="Arial"/>
        </w:rPr>
        <w:t xml:space="preserve">), </w:t>
      </w:r>
      <w:r w:rsidR="009329DA" w:rsidRPr="00D31CA0">
        <w:rPr>
          <w:rFonts w:ascii="Arial" w:hAnsi="Arial" w:cs="Arial"/>
        </w:rPr>
        <w:t>siempre es “externo al sistema”.</w:t>
      </w:r>
    </w:p>
    <w:p w:rsidR="009329DA" w:rsidRPr="00D31CA0" w:rsidRDefault="009329DA" w:rsidP="00885998">
      <w:pPr>
        <w:autoSpaceDE w:val="0"/>
        <w:autoSpaceDN w:val="0"/>
        <w:adjustRightInd w:val="0"/>
        <w:spacing w:after="0" w:line="360" w:lineRule="auto"/>
        <w:ind w:firstLine="709"/>
        <w:jc w:val="both"/>
        <w:rPr>
          <w:rFonts w:ascii="Arial" w:hAnsi="Arial" w:cs="Arial"/>
        </w:rPr>
      </w:pPr>
    </w:p>
    <w:p w:rsidR="003919A9" w:rsidRPr="000A37D8" w:rsidRDefault="00113364" w:rsidP="000A37D8">
      <w:pPr>
        <w:autoSpaceDE w:val="0"/>
        <w:autoSpaceDN w:val="0"/>
        <w:adjustRightInd w:val="0"/>
        <w:spacing w:after="0" w:line="360" w:lineRule="auto"/>
        <w:ind w:firstLine="709"/>
        <w:jc w:val="both"/>
        <w:rPr>
          <w:rFonts w:ascii="Arial" w:hAnsi="Arial" w:cs="Arial"/>
          <w:color w:val="222222"/>
          <w:shd w:val="clear" w:color="auto" w:fill="FFFFFF"/>
        </w:rPr>
      </w:pPr>
      <w:r w:rsidRPr="00D31CA0">
        <w:rPr>
          <w:rFonts w:ascii="Arial" w:hAnsi="Arial" w:cs="Arial"/>
        </w:rPr>
        <w:t xml:space="preserve">“Frente al funcionalismo, aproximadamente desde mediados de los años sesenta hasta la fecha, se ha desarrollado un enfoque basado en el individualismo metodológico con dos variantes en su seno: la elección racional y la movilización de recursos” (Jiménez, 2006, p. 9). La elección racional </w:t>
      </w:r>
      <w:r w:rsidR="00696B95" w:rsidRPr="00D31CA0">
        <w:rPr>
          <w:rFonts w:ascii="Arial" w:hAnsi="Arial" w:cs="Arial"/>
        </w:rPr>
        <w:t xml:space="preserve">pone en el centro de la acción colectiva el </w:t>
      </w:r>
      <w:r w:rsidR="00E15806" w:rsidRPr="00D31CA0">
        <w:rPr>
          <w:rFonts w:ascii="Arial" w:hAnsi="Arial" w:cs="Arial"/>
        </w:rPr>
        <w:t>empeño</w:t>
      </w:r>
      <w:r w:rsidR="00696B95" w:rsidRPr="00D31CA0">
        <w:rPr>
          <w:rFonts w:ascii="Arial" w:hAnsi="Arial" w:cs="Arial"/>
        </w:rPr>
        <w:t xml:space="preserve"> por conseguir “</w:t>
      </w:r>
      <w:r w:rsidR="009D5511" w:rsidRPr="00D31CA0">
        <w:rPr>
          <w:rFonts w:ascii="Arial" w:hAnsi="Arial" w:cs="Arial"/>
        </w:rPr>
        <w:t>beneficios privados</w:t>
      </w:r>
      <w:r w:rsidR="00696B95" w:rsidRPr="00D31CA0">
        <w:rPr>
          <w:rFonts w:ascii="Arial" w:hAnsi="Arial" w:cs="Arial"/>
        </w:rPr>
        <w:t>”</w:t>
      </w:r>
      <w:r w:rsidR="009D5511" w:rsidRPr="00D31CA0">
        <w:rPr>
          <w:rFonts w:ascii="Arial" w:hAnsi="Arial" w:cs="Arial"/>
        </w:rPr>
        <w:t xml:space="preserve">, </w:t>
      </w:r>
      <w:r w:rsidR="00696B95" w:rsidRPr="00D31CA0">
        <w:rPr>
          <w:rFonts w:ascii="Arial" w:hAnsi="Arial" w:cs="Arial"/>
        </w:rPr>
        <w:t xml:space="preserve">lo cual deja entrever una racionalidad meramente instrumental, alejada diametralmente de la noción de identidad. Por su parte, </w:t>
      </w:r>
      <w:r w:rsidR="009D5511" w:rsidRPr="00D31CA0">
        <w:rPr>
          <w:rFonts w:ascii="Arial" w:hAnsi="Arial" w:cs="Arial"/>
        </w:rPr>
        <w:t xml:space="preserve">la movilización de recursos </w:t>
      </w:r>
      <w:r w:rsidR="00E15806" w:rsidRPr="00D31CA0">
        <w:rPr>
          <w:rFonts w:ascii="Arial" w:hAnsi="Arial" w:cs="Arial"/>
        </w:rPr>
        <w:t xml:space="preserve">focaliza sus intereses en la consecución y administración eficaz de los </w:t>
      </w:r>
      <w:r w:rsidR="005C62AB" w:rsidRPr="00D31CA0">
        <w:rPr>
          <w:rFonts w:ascii="Arial" w:hAnsi="Arial" w:cs="Arial"/>
        </w:rPr>
        <w:t>insumos</w:t>
      </w:r>
      <w:r w:rsidR="00E15806" w:rsidRPr="00D31CA0">
        <w:rPr>
          <w:rFonts w:ascii="Arial" w:hAnsi="Arial" w:cs="Arial"/>
        </w:rPr>
        <w:t xml:space="preserve"> necesarios para lograr sus metas.</w:t>
      </w:r>
      <w:r w:rsidR="009D45D0">
        <w:rPr>
          <w:rFonts w:ascii="Arial" w:hAnsi="Arial" w:cs="Arial"/>
        </w:rPr>
        <w:t xml:space="preserve"> Estos enfoques se han privilegiado en programas de fortalecimiento de las </w:t>
      </w:r>
      <w:r w:rsidR="009D45D0">
        <w:rPr>
          <w:rFonts w:ascii="Arial" w:hAnsi="Arial" w:cs="Arial"/>
        </w:rPr>
        <w:lastRenderedPageBreak/>
        <w:t xml:space="preserve">comunidades rurales, para el impulso de sus procesos </w:t>
      </w:r>
      <w:r w:rsidR="009D45D0" w:rsidRPr="000A37D8">
        <w:rPr>
          <w:rFonts w:ascii="Arial" w:hAnsi="Arial" w:cs="Arial"/>
        </w:rPr>
        <w:t>productivos (</w:t>
      </w:r>
      <w:proofErr w:type="spellStart"/>
      <w:r w:rsidR="000A37D8" w:rsidRPr="000A37D8">
        <w:rPr>
          <w:rFonts w:ascii="Arial" w:hAnsi="Arial" w:cs="Arial"/>
          <w:color w:val="222222"/>
          <w:shd w:val="clear" w:color="auto" w:fill="FFFFFF"/>
        </w:rPr>
        <w:t>Requier-Desjardins</w:t>
      </w:r>
      <w:proofErr w:type="spellEnd"/>
      <w:r w:rsidR="000A37D8" w:rsidRPr="000A37D8">
        <w:rPr>
          <w:rFonts w:ascii="Arial" w:hAnsi="Arial" w:cs="Arial"/>
          <w:color w:val="222222"/>
          <w:shd w:val="clear" w:color="auto" w:fill="FFFFFF"/>
        </w:rPr>
        <w:t>, 2006).</w:t>
      </w:r>
    </w:p>
    <w:p w:rsidR="000A37D8" w:rsidRPr="00D31CA0" w:rsidRDefault="000A37D8" w:rsidP="000A37D8">
      <w:pPr>
        <w:autoSpaceDE w:val="0"/>
        <w:autoSpaceDN w:val="0"/>
        <w:adjustRightInd w:val="0"/>
        <w:spacing w:after="0" w:line="360" w:lineRule="auto"/>
        <w:ind w:firstLine="709"/>
        <w:jc w:val="both"/>
        <w:rPr>
          <w:rFonts w:ascii="Arial" w:hAnsi="Arial" w:cs="Arial"/>
        </w:rPr>
      </w:pPr>
    </w:p>
    <w:p w:rsidR="00AC16D4" w:rsidRPr="00D31CA0" w:rsidRDefault="00AC16D4"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Adicionalmente, Jiménez (2006) menciona otros tres enfoques dentro de la perspectiva norteamericana, los cuales pueden considerarse como “</w:t>
      </w:r>
      <w:proofErr w:type="spellStart"/>
      <w:r w:rsidR="00492CA4" w:rsidRPr="00D31CA0">
        <w:rPr>
          <w:rFonts w:ascii="Arial" w:hAnsi="Arial" w:cs="Arial"/>
        </w:rPr>
        <w:t>subenfoques</w:t>
      </w:r>
      <w:proofErr w:type="spellEnd"/>
      <w:r w:rsidR="00696E08">
        <w:rPr>
          <w:rFonts w:ascii="Arial" w:hAnsi="Arial" w:cs="Arial"/>
        </w:rPr>
        <w:t xml:space="preserve"> </w:t>
      </w:r>
      <w:r w:rsidR="00492CA4" w:rsidRPr="00D31CA0">
        <w:rPr>
          <w:rFonts w:ascii="Arial" w:hAnsi="Arial" w:cs="Arial"/>
        </w:rPr>
        <w:t>de la movilización de recursos</w:t>
      </w:r>
      <w:r w:rsidRPr="00D31CA0">
        <w:rPr>
          <w:rFonts w:ascii="Arial" w:hAnsi="Arial" w:cs="Arial"/>
        </w:rPr>
        <w:t>”:</w:t>
      </w:r>
    </w:p>
    <w:p w:rsidR="00AC16D4" w:rsidRPr="00D31CA0" w:rsidRDefault="00AC16D4" w:rsidP="00885998">
      <w:pPr>
        <w:autoSpaceDE w:val="0"/>
        <w:autoSpaceDN w:val="0"/>
        <w:adjustRightInd w:val="0"/>
        <w:spacing w:after="0" w:line="360" w:lineRule="auto"/>
        <w:ind w:firstLine="709"/>
        <w:jc w:val="both"/>
        <w:rPr>
          <w:rFonts w:ascii="Arial" w:hAnsi="Arial" w:cs="Arial"/>
        </w:rPr>
      </w:pPr>
    </w:p>
    <w:p w:rsidR="003919A9" w:rsidRPr="00D31CA0" w:rsidRDefault="00492CA4" w:rsidP="00885998">
      <w:pPr>
        <w:autoSpaceDE w:val="0"/>
        <w:autoSpaceDN w:val="0"/>
        <w:adjustRightInd w:val="0"/>
        <w:spacing w:after="0" w:line="360" w:lineRule="auto"/>
        <w:ind w:left="567" w:right="567" w:firstLine="709"/>
        <w:jc w:val="both"/>
        <w:rPr>
          <w:rFonts w:ascii="Arial" w:hAnsi="Arial" w:cs="Arial"/>
          <w:sz w:val="20"/>
          <w:szCs w:val="20"/>
          <w:lang w:val="es-CO"/>
        </w:rPr>
      </w:pPr>
      <w:r w:rsidRPr="00D31CA0">
        <w:rPr>
          <w:rFonts w:ascii="Arial" w:hAnsi="Arial" w:cs="Arial"/>
          <w:sz w:val="20"/>
          <w:szCs w:val="20"/>
        </w:rPr>
        <w:t>El primero, es la denominada Escuela</w:t>
      </w:r>
      <w:r w:rsidR="00EB4211">
        <w:rPr>
          <w:rFonts w:ascii="Arial" w:hAnsi="Arial" w:cs="Arial"/>
          <w:sz w:val="20"/>
          <w:szCs w:val="20"/>
        </w:rPr>
        <w:t xml:space="preserve"> </w:t>
      </w:r>
      <w:r w:rsidRPr="00D31CA0">
        <w:rPr>
          <w:rFonts w:ascii="Arial" w:hAnsi="Arial" w:cs="Arial"/>
          <w:sz w:val="20"/>
          <w:szCs w:val="20"/>
        </w:rPr>
        <w:t xml:space="preserve">Particularista de la acción colectiva de Charles </w:t>
      </w:r>
      <w:proofErr w:type="spellStart"/>
      <w:r w:rsidRPr="00D31CA0">
        <w:rPr>
          <w:rFonts w:ascii="Arial" w:hAnsi="Arial" w:cs="Arial"/>
          <w:sz w:val="20"/>
          <w:szCs w:val="20"/>
        </w:rPr>
        <w:t>Tilly</w:t>
      </w:r>
      <w:proofErr w:type="spellEnd"/>
      <w:r w:rsidRPr="00D31CA0">
        <w:rPr>
          <w:rFonts w:ascii="Arial" w:hAnsi="Arial" w:cs="Arial"/>
          <w:sz w:val="20"/>
          <w:szCs w:val="20"/>
        </w:rPr>
        <w:t xml:space="preserve"> (</w:t>
      </w:r>
      <w:proofErr w:type="spellStart"/>
      <w:r w:rsidRPr="00D31CA0">
        <w:rPr>
          <w:rFonts w:ascii="Arial" w:hAnsi="Arial" w:cs="Arial"/>
          <w:sz w:val="20"/>
          <w:szCs w:val="20"/>
        </w:rPr>
        <w:t>Tilly</w:t>
      </w:r>
      <w:proofErr w:type="spellEnd"/>
      <w:r w:rsidRPr="00D31CA0">
        <w:rPr>
          <w:rFonts w:ascii="Arial" w:hAnsi="Arial" w:cs="Arial"/>
          <w:sz w:val="20"/>
          <w:szCs w:val="20"/>
        </w:rPr>
        <w:t>, 1978). Se centra en</w:t>
      </w:r>
      <w:r w:rsidR="00EB4211">
        <w:rPr>
          <w:rFonts w:ascii="Arial" w:hAnsi="Arial" w:cs="Arial"/>
          <w:sz w:val="20"/>
          <w:szCs w:val="20"/>
        </w:rPr>
        <w:t xml:space="preserve"> </w:t>
      </w:r>
      <w:r w:rsidRPr="00D31CA0">
        <w:rPr>
          <w:rFonts w:ascii="Arial" w:hAnsi="Arial" w:cs="Arial"/>
          <w:sz w:val="20"/>
          <w:szCs w:val="20"/>
        </w:rPr>
        <w:t>las motivaciones individuales que llevan a los individuos a participar en una</w:t>
      </w:r>
      <w:r w:rsidR="00EB4211">
        <w:rPr>
          <w:rFonts w:ascii="Arial" w:hAnsi="Arial" w:cs="Arial"/>
          <w:sz w:val="20"/>
          <w:szCs w:val="20"/>
        </w:rPr>
        <w:t xml:space="preserve"> </w:t>
      </w:r>
      <w:r w:rsidRPr="00D31CA0">
        <w:rPr>
          <w:rFonts w:ascii="Arial" w:hAnsi="Arial" w:cs="Arial"/>
          <w:sz w:val="20"/>
          <w:szCs w:val="20"/>
        </w:rPr>
        <w:t>acción colectiva o en un movimiento social (</w:t>
      </w:r>
      <w:r w:rsidR="004D54D3" w:rsidRPr="00D31CA0">
        <w:rPr>
          <w:rFonts w:ascii="Arial" w:hAnsi="Arial" w:cs="Arial"/>
          <w:sz w:val="20"/>
          <w:szCs w:val="20"/>
        </w:rPr>
        <w:t>…</w:t>
      </w:r>
      <w:r w:rsidRPr="00D31CA0">
        <w:rPr>
          <w:rFonts w:ascii="Arial" w:hAnsi="Arial" w:cs="Arial"/>
          <w:sz w:val="20"/>
          <w:szCs w:val="20"/>
        </w:rPr>
        <w:t xml:space="preserve">). </w:t>
      </w:r>
      <w:r w:rsidR="004D54D3" w:rsidRPr="00D31CA0">
        <w:rPr>
          <w:rFonts w:ascii="Arial" w:hAnsi="Arial" w:cs="Arial"/>
          <w:sz w:val="20"/>
          <w:szCs w:val="20"/>
        </w:rPr>
        <w:t xml:space="preserve">El segundo es el llamado enfoque de redes de Max </w:t>
      </w:r>
      <w:proofErr w:type="spellStart"/>
      <w:r w:rsidR="004D54D3" w:rsidRPr="00D31CA0">
        <w:rPr>
          <w:rFonts w:ascii="Arial" w:hAnsi="Arial" w:cs="Arial"/>
          <w:sz w:val="20"/>
          <w:szCs w:val="20"/>
        </w:rPr>
        <w:t>Kaase</w:t>
      </w:r>
      <w:proofErr w:type="spellEnd"/>
      <w:r w:rsidR="004D54D3" w:rsidRPr="00D31CA0">
        <w:rPr>
          <w:rFonts w:ascii="Arial" w:hAnsi="Arial" w:cs="Arial"/>
          <w:sz w:val="20"/>
          <w:szCs w:val="20"/>
        </w:rPr>
        <w:t xml:space="preserve"> (1992) y </w:t>
      </w:r>
      <w:proofErr w:type="spellStart"/>
      <w:r w:rsidR="004D54D3" w:rsidRPr="00D31CA0">
        <w:rPr>
          <w:rFonts w:ascii="Arial" w:hAnsi="Arial" w:cs="Arial"/>
          <w:sz w:val="20"/>
          <w:szCs w:val="20"/>
        </w:rPr>
        <w:t>Aldon</w:t>
      </w:r>
      <w:proofErr w:type="spellEnd"/>
      <w:r w:rsidR="00EB4211">
        <w:rPr>
          <w:rFonts w:ascii="Arial" w:hAnsi="Arial" w:cs="Arial"/>
          <w:sz w:val="20"/>
          <w:szCs w:val="20"/>
        </w:rPr>
        <w:t xml:space="preserve"> </w:t>
      </w:r>
      <w:r w:rsidR="004D54D3" w:rsidRPr="00D31CA0">
        <w:rPr>
          <w:rFonts w:ascii="Arial" w:hAnsi="Arial" w:cs="Arial"/>
          <w:sz w:val="20"/>
          <w:szCs w:val="20"/>
        </w:rPr>
        <w:t>Morris (1984), que concibe a la acción colectiva y los movimientos sociales</w:t>
      </w:r>
      <w:r w:rsidR="000A618B">
        <w:rPr>
          <w:rFonts w:ascii="Arial" w:hAnsi="Arial" w:cs="Arial"/>
          <w:sz w:val="20"/>
          <w:szCs w:val="20"/>
        </w:rPr>
        <w:t xml:space="preserve"> </w:t>
      </w:r>
      <w:r w:rsidR="004D54D3" w:rsidRPr="00D31CA0">
        <w:rPr>
          <w:rFonts w:ascii="Arial" w:hAnsi="Arial" w:cs="Arial"/>
          <w:sz w:val="20"/>
          <w:szCs w:val="20"/>
        </w:rPr>
        <w:t xml:space="preserve">como manifestaciones de redes </w:t>
      </w:r>
      <w:proofErr w:type="spellStart"/>
      <w:r w:rsidR="004D54D3" w:rsidRPr="00D31CA0">
        <w:rPr>
          <w:rFonts w:ascii="Arial" w:hAnsi="Arial" w:cs="Arial"/>
          <w:sz w:val="20"/>
          <w:szCs w:val="20"/>
        </w:rPr>
        <w:t>socioe</w:t>
      </w:r>
      <w:bookmarkStart w:id="0" w:name="_GoBack"/>
      <w:bookmarkEnd w:id="0"/>
      <w:r w:rsidR="004D54D3" w:rsidRPr="00D31CA0">
        <w:rPr>
          <w:rFonts w:ascii="Arial" w:hAnsi="Arial" w:cs="Arial"/>
          <w:sz w:val="20"/>
          <w:szCs w:val="20"/>
        </w:rPr>
        <w:t>spaciales</w:t>
      </w:r>
      <w:proofErr w:type="spellEnd"/>
      <w:r w:rsidR="004D54D3" w:rsidRPr="00D31CA0">
        <w:rPr>
          <w:rFonts w:ascii="Arial" w:hAnsi="Arial" w:cs="Arial"/>
          <w:sz w:val="20"/>
          <w:szCs w:val="20"/>
        </w:rPr>
        <w:t xml:space="preserve"> latentes, cuyo elemento</w:t>
      </w:r>
      <w:r w:rsidR="00EB4211">
        <w:rPr>
          <w:rFonts w:ascii="Arial" w:hAnsi="Arial" w:cs="Arial"/>
          <w:sz w:val="20"/>
          <w:szCs w:val="20"/>
        </w:rPr>
        <w:t xml:space="preserve"> </w:t>
      </w:r>
      <w:r w:rsidR="004D54D3" w:rsidRPr="00D31CA0">
        <w:rPr>
          <w:rFonts w:ascii="Arial" w:hAnsi="Arial" w:cs="Arial"/>
          <w:sz w:val="20"/>
          <w:szCs w:val="20"/>
        </w:rPr>
        <w:t xml:space="preserve">aglutinador son sobre todo comunidades de valores. </w:t>
      </w:r>
      <w:r w:rsidR="001C0B43" w:rsidRPr="00D31CA0">
        <w:rPr>
          <w:rFonts w:ascii="Arial" w:hAnsi="Arial" w:cs="Arial"/>
          <w:sz w:val="20"/>
          <w:szCs w:val="20"/>
        </w:rPr>
        <w:t xml:space="preserve">(…)Por último, el enfoque cognitivo desarrollado por Ron </w:t>
      </w:r>
      <w:proofErr w:type="spellStart"/>
      <w:r w:rsidR="001C0B43" w:rsidRPr="00D31CA0">
        <w:rPr>
          <w:rFonts w:ascii="Arial" w:hAnsi="Arial" w:cs="Arial"/>
          <w:sz w:val="20"/>
          <w:szCs w:val="20"/>
        </w:rPr>
        <w:t>Eyerman</w:t>
      </w:r>
      <w:proofErr w:type="spellEnd"/>
      <w:r w:rsidR="001C0B43" w:rsidRPr="00D31CA0">
        <w:rPr>
          <w:rFonts w:ascii="Arial" w:hAnsi="Arial" w:cs="Arial"/>
          <w:sz w:val="20"/>
          <w:szCs w:val="20"/>
        </w:rPr>
        <w:t xml:space="preserve"> y Andrew</w:t>
      </w:r>
      <w:r w:rsidR="00EB4211">
        <w:rPr>
          <w:rFonts w:ascii="Arial" w:hAnsi="Arial" w:cs="Arial"/>
          <w:sz w:val="20"/>
          <w:szCs w:val="20"/>
        </w:rPr>
        <w:t xml:space="preserve"> </w:t>
      </w:r>
      <w:proofErr w:type="spellStart"/>
      <w:r w:rsidR="001C0B43" w:rsidRPr="00D31CA0">
        <w:rPr>
          <w:rFonts w:ascii="Arial" w:hAnsi="Arial" w:cs="Arial"/>
          <w:sz w:val="20"/>
          <w:szCs w:val="20"/>
        </w:rPr>
        <w:t>Jamison</w:t>
      </w:r>
      <w:proofErr w:type="spellEnd"/>
      <w:r w:rsidR="001C0B43" w:rsidRPr="00D31CA0">
        <w:rPr>
          <w:rFonts w:ascii="Arial" w:hAnsi="Arial" w:cs="Arial"/>
          <w:sz w:val="20"/>
          <w:szCs w:val="20"/>
        </w:rPr>
        <w:t xml:space="preserve"> (</w:t>
      </w:r>
      <w:proofErr w:type="spellStart"/>
      <w:r w:rsidR="001C0B43" w:rsidRPr="00D31CA0">
        <w:rPr>
          <w:rFonts w:ascii="Arial" w:hAnsi="Arial" w:cs="Arial"/>
          <w:sz w:val="20"/>
          <w:szCs w:val="20"/>
        </w:rPr>
        <w:t>Eyerman</w:t>
      </w:r>
      <w:proofErr w:type="spellEnd"/>
      <w:r w:rsidR="001C0B43" w:rsidRPr="00D31CA0">
        <w:rPr>
          <w:rFonts w:ascii="Arial" w:hAnsi="Arial" w:cs="Arial"/>
          <w:sz w:val="20"/>
          <w:szCs w:val="20"/>
        </w:rPr>
        <w:t xml:space="preserve"> y </w:t>
      </w:r>
      <w:proofErr w:type="spellStart"/>
      <w:r w:rsidR="001C0B43" w:rsidRPr="00D31CA0">
        <w:rPr>
          <w:rFonts w:ascii="Arial" w:hAnsi="Arial" w:cs="Arial"/>
          <w:sz w:val="20"/>
          <w:szCs w:val="20"/>
        </w:rPr>
        <w:t>Jamison</w:t>
      </w:r>
      <w:proofErr w:type="spellEnd"/>
      <w:r w:rsidR="001C0B43" w:rsidRPr="00D31CA0">
        <w:rPr>
          <w:rFonts w:ascii="Arial" w:hAnsi="Arial" w:cs="Arial"/>
          <w:sz w:val="20"/>
          <w:szCs w:val="20"/>
        </w:rPr>
        <w:t>, 1991). Para estos autores, la acción colectiva es</w:t>
      </w:r>
      <w:r w:rsidR="00EB4211">
        <w:rPr>
          <w:rFonts w:ascii="Arial" w:hAnsi="Arial" w:cs="Arial"/>
          <w:sz w:val="20"/>
          <w:szCs w:val="20"/>
        </w:rPr>
        <w:t xml:space="preserve"> </w:t>
      </w:r>
      <w:r w:rsidR="001C0B43" w:rsidRPr="00D31CA0">
        <w:rPr>
          <w:rFonts w:ascii="Arial" w:hAnsi="Arial" w:cs="Arial"/>
          <w:sz w:val="20"/>
          <w:szCs w:val="20"/>
        </w:rPr>
        <w:t>una forma de actividad mediante la cual los individuos crean varios tipos de</w:t>
      </w:r>
      <w:r w:rsidR="00EB4211">
        <w:rPr>
          <w:rFonts w:ascii="Arial" w:hAnsi="Arial" w:cs="Arial"/>
          <w:sz w:val="20"/>
          <w:szCs w:val="20"/>
        </w:rPr>
        <w:t xml:space="preserve"> </w:t>
      </w:r>
      <w:r w:rsidR="001C0B43" w:rsidRPr="00D31CA0">
        <w:rPr>
          <w:rFonts w:ascii="Arial" w:hAnsi="Arial" w:cs="Arial"/>
          <w:sz w:val="20"/>
          <w:szCs w:val="20"/>
        </w:rPr>
        <w:t xml:space="preserve">identidades sociales, como procesos de praxis cognitiva. </w:t>
      </w:r>
      <w:r w:rsidR="00AC16D4" w:rsidRPr="00D31CA0">
        <w:rPr>
          <w:rFonts w:ascii="Arial" w:hAnsi="Arial" w:cs="Arial"/>
          <w:sz w:val="20"/>
          <w:szCs w:val="20"/>
        </w:rPr>
        <w:t>(</w:t>
      </w:r>
      <w:r w:rsidR="001C0B43" w:rsidRPr="00D31CA0">
        <w:rPr>
          <w:rFonts w:ascii="Arial" w:hAnsi="Arial" w:cs="Arial"/>
          <w:sz w:val="20"/>
          <w:szCs w:val="20"/>
        </w:rPr>
        <w:t xml:space="preserve">p. </w:t>
      </w:r>
      <w:r w:rsidR="00AC16D4" w:rsidRPr="00D31CA0">
        <w:rPr>
          <w:rFonts w:ascii="Arial" w:hAnsi="Arial" w:cs="Arial"/>
          <w:sz w:val="20"/>
          <w:szCs w:val="20"/>
        </w:rPr>
        <w:t xml:space="preserve">13 - </w:t>
      </w:r>
      <w:r w:rsidR="001C0B43" w:rsidRPr="00D31CA0">
        <w:rPr>
          <w:rFonts w:ascii="Arial" w:hAnsi="Arial" w:cs="Arial"/>
          <w:sz w:val="20"/>
          <w:szCs w:val="20"/>
        </w:rPr>
        <w:t>14)</w:t>
      </w:r>
    </w:p>
    <w:p w:rsidR="00751BD4" w:rsidRPr="00D31CA0" w:rsidRDefault="00751BD4" w:rsidP="00885998">
      <w:pPr>
        <w:autoSpaceDE w:val="0"/>
        <w:autoSpaceDN w:val="0"/>
        <w:adjustRightInd w:val="0"/>
        <w:spacing w:after="0" w:line="360" w:lineRule="auto"/>
        <w:ind w:firstLine="709"/>
        <w:jc w:val="both"/>
        <w:rPr>
          <w:rFonts w:ascii="Arial" w:hAnsi="Arial" w:cs="Arial"/>
          <w:lang w:val="es-CO"/>
        </w:rPr>
      </w:pPr>
    </w:p>
    <w:p w:rsidR="00914A3E" w:rsidRPr="00D31CA0" w:rsidRDefault="00B50C8F" w:rsidP="00885998">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Se vislum</w:t>
      </w:r>
      <w:r w:rsidR="00F73A31" w:rsidRPr="00D31CA0">
        <w:rPr>
          <w:rFonts w:ascii="Arial" w:hAnsi="Arial" w:cs="Arial"/>
          <w:lang w:val="es-CO"/>
        </w:rPr>
        <w:t xml:space="preserve">bra en estos últimos abordajes teóricos una evolución hacia elementos más </w:t>
      </w:r>
      <w:proofErr w:type="spellStart"/>
      <w:r w:rsidR="00F73A31" w:rsidRPr="00D31CA0">
        <w:rPr>
          <w:rFonts w:ascii="Arial" w:hAnsi="Arial" w:cs="Arial"/>
          <w:lang w:val="es-CO"/>
        </w:rPr>
        <w:t>identitarios</w:t>
      </w:r>
      <w:proofErr w:type="spellEnd"/>
      <w:r w:rsidR="00F73A31" w:rsidRPr="00D31CA0">
        <w:rPr>
          <w:rFonts w:ascii="Arial" w:hAnsi="Arial" w:cs="Arial"/>
          <w:lang w:val="es-CO"/>
        </w:rPr>
        <w:t xml:space="preserve"> y menos instrumentales, aunque si el énfasis se hace en los recursos, no se deja de</w:t>
      </w:r>
      <w:r w:rsidR="008C7105" w:rsidRPr="00D31CA0">
        <w:rPr>
          <w:rFonts w:ascii="Arial" w:hAnsi="Arial" w:cs="Arial"/>
          <w:lang w:val="es-CO"/>
        </w:rPr>
        <w:t xml:space="preserve">l todo a un lado esta tendencia. No obstante, empieza a darse una lectura más positiva de la acción colectiva, ya no como “desviación” o </w:t>
      </w:r>
      <w:r w:rsidR="00216311" w:rsidRPr="00D31CA0">
        <w:rPr>
          <w:rFonts w:ascii="Arial" w:hAnsi="Arial" w:cs="Arial"/>
          <w:lang w:val="es-CO"/>
        </w:rPr>
        <w:t>“inconformidad”, sino como un fenómeno social que debe ser reconocido y comprendido desde sus propias características, fines y lógicas de funcionamiento.</w:t>
      </w:r>
    </w:p>
    <w:p w:rsidR="00D97AAD" w:rsidRPr="00D31CA0" w:rsidRDefault="00D97AAD" w:rsidP="00885998">
      <w:pPr>
        <w:autoSpaceDE w:val="0"/>
        <w:autoSpaceDN w:val="0"/>
        <w:adjustRightInd w:val="0"/>
        <w:spacing w:after="0" w:line="360" w:lineRule="auto"/>
        <w:ind w:firstLine="709"/>
        <w:jc w:val="both"/>
        <w:rPr>
          <w:rFonts w:ascii="Arial" w:hAnsi="Arial" w:cs="Arial"/>
          <w:lang w:val="es-CO"/>
        </w:rPr>
      </w:pPr>
    </w:p>
    <w:p w:rsidR="00D97AAD" w:rsidRPr="00D31CA0" w:rsidRDefault="00D97AAD" w:rsidP="00885998">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 xml:space="preserve">Ahora bien, </w:t>
      </w:r>
      <w:r w:rsidR="002F533C" w:rsidRPr="00D31CA0">
        <w:rPr>
          <w:rFonts w:ascii="Arial" w:hAnsi="Arial" w:cs="Arial"/>
          <w:lang w:val="es-CO"/>
        </w:rPr>
        <w:t xml:space="preserve">los autores dedicados al estudio de la acción colectiva desde la perspectiva </w:t>
      </w:r>
      <w:r w:rsidRPr="00D31CA0">
        <w:rPr>
          <w:rFonts w:ascii="Arial" w:hAnsi="Arial" w:cs="Arial"/>
          <w:lang w:val="es-CO"/>
        </w:rPr>
        <w:t xml:space="preserve">europea </w:t>
      </w:r>
      <w:r w:rsidR="002F533C" w:rsidRPr="00D31CA0">
        <w:rPr>
          <w:rFonts w:ascii="Arial" w:hAnsi="Arial" w:cs="Arial"/>
          <w:lang w:val="es-CO"/>
        </w:rPr>
        <w:t xml:space="preserve">han desarrollado lo que se conoce como “teorías de la identidad” </w:t>
      </w:r>
      <w:r w:rsidR="0083287F" w:rsidRPr="00D31CA0">
        <w:rPr>
          <w:rFonts w:ascii="Arial" w:hAnsi="Arial" w:cs="Arial"/>
          <w:lang w:val="es-CO"/>
        </w:rPr>
        <w:t>(Jiménez, 2006)</w:t>
      </w:r>
      <w:r w:rsidR="00390F4B" w:rsidRPr="00D31CA0">
        <w:rPr>
          <w:rFonts w:ascii="Arial" w:hAnsi="Arial" w:cs="Arial"/>
          <w:lang w:val="es-CO"/>
        </w:rPr>
        <w:t>, cuyo nodo lo constituyen las ideas, la historicidad</w:t>
      </w:r>
      <w:r w:rsidR="0076017B" w:rsidRPr="00D31CA0">
        <w:rPr>
          <w:rStyle w:val="Refdenotaalpie"/>
          <w:rFonts w:ascii="Arial" w:hAnsi="Arial" w:cs="Arial"/>
          <w:lang w:val="es-CO"/>
        </w:rPr>
        <w:footnoteReference w:id="4"/>
      </w:r>
      <w:r w:rsidR="00390F4B" w:rsidRPr="00D31CA0">
        <w:rPr>
          <w:rFonts w:ascii="Arial" w:hAnsi="Arial" w:cs="Arial"/>
          <w:lang w:val="es-CO"/>
        </w:rPr>
        <w:t xml:space="preserve">, </w:t>
      </w:r>
      <w:r w:rsidR="002A0D66" w:rsidRPr="00D31CA0">
        <w:rPr>
          <w:rFonts w:ascii="Arial" w:hAnsi="Arial" w:cs="Arial"/>
          <w:lang w:val="es-CO"/>
        </w:rPr>
        <w:t>las relaciones sociales</w:t>
      </w:r>
      <w:r w:rsidR="00E60130" w:rsidRPr="00D31CA0">
        <w:rPr>
          <w:rFonts w:ascii="Arial" w:hAnsi="Arial" w:cs="Arial"/>
          <w:lang w:val="es-CO"/>
        </w:rPr>
        <w:t xml:space="preserve"> y la capacidad simbólica de los seres humanos, como posibilidad de </w:t>
      </w:r>
      <w:r w:rsidR="00B370B7" w:rsidRPr="00D31CA0">
        <w:rPr>
          <w:rFonts w:ascii="Arial" w:hAnsi="Arial" w:cs="Arial"/>
          <w:lang w:val="es-CO"/>
        </w:rPr>
        <w:t>comprensión y</w:t>
      </w:r>
      <w:r w:rsidR="00E60130" w:rsidRPr="00D31CA0">
        <w:rPr>
          <w:rFonts w:ascii="Arial" w:hAnsi="Arial" w:cs="Arial"/>
          <w:lang w:val="es-CO"/>
        </w:rPr>
        <w:t xml:space="preserve"> transformación de las realidades, </w:t>
      </w:r>
      <w:r w:rsidR="007F3855" w:rsidRPr="00D31CA0">
        <w:rPr>
          <w:rFonts w:ascii="Arial" w:hAnsi="Arial" w:cs="Arial"/>
          <w:lang w:val="es-CO"/>
        </w:rPr>
        <w:t>en aras a la configuración de nuevas formas de ser y estar en el mundo, en interacción con otros.</w:t>
      </w:r>
    </w:p>
    <w:p w:rsidR="00B64815" w:rsidRPr="00D31CA0" w:rsidRDefault="00B64815" w:rsidP="00885998">
      <w:pPr>
        <w:autoSpaceDE w:val="0"/>
        <w:autoSpaceDN w:val="0"/>
        <w:adjustRightInd w:val="0"/>
        <w:spacing w:after="0" w:line="360" w:lineRule="auto"/>
        <w:ind w:firstLine="709"/>
        <w:jc w:val="both"/>
        <w:rPr>
          <w:rFonts w:ascii="Arial" w:hAnsi="Arial" w:cs="Arial"/>
          <w:lang w:val="es-CO"/>
        </w:rPr>
      </w:pPr>
    </w:p>
    <w:p w:rsidR="00B64815" w:rsidRPr="00D31CA0" w:rsidRDefault="00B64815" w:rsidP="00885998">
      <w:pPr>
        <w:autoSpaceDE w:val="0"/>
        <w:autoSpaceDN w:val="0"/>
        <w:adjustRightInd w:val="0"/>
        <w:spacing w:after="0" w:line="360" w:lineRule="auto"/>
        <w:ind w:firstLine="709"/>
        <w:jc w:val="both"/>
        <w:rPr>
          <w:rFonts w:ascii="Arial" w:hAnsi="Arial" w:cs="Arial"/>
        </w:rPr>
      </w:pPr>
      <w:r w:rsidRPr="00D31CA0">
        <w:rPr>
          <w:rFonts w:ascii="Arial" w:hAnsi="Arial" w:cs="Arial"/>
          <w:lang w:val="es-CO"/>
        </w:rPr>
        <w:t xml:space="preserve">Dentro de esta perspectiva, </w:t>
      </w:r>
      <w:r w:rsidR="00072B04" w:rsidRPr="00D31CA0">
        <w:rPr>
          <w:rFonts w:ascii="Arial" w:hAnsi="Arial" w:cs="Arial"/>
          <w:lang w:val="es-CO"/>
        </w:rPr>
        <w:t>“</w:t>
      </w:r>
      <w:r w:rsidRPr="00D31CA0">
        <w:rPr>
          <w:rFonts w:ascii="Arial" w:hAnsi="Arial" w:cs="Arial"/>
        </w:rPr>
        <w:t xml:space="preserve">el </w:t>
      </w:r>
      <w:proofErr w:type="spellStart"/>
      <w:r w:rsidRPr="00D31CA0">
        <w:rPr>
          <w:rFonts w:ascii="Arial" w:hAnsi="Arial" w:cs="Arial"/>
        </w:rPr>
        <w:t>accionalismo</w:t>
      </w:r>
      <w:proofErr w:type="spellEnd"/>
      <w:r w:rsidRPr="00D31CA0">
        <w:rPr>
          <w:rFonts w:ascii="Arial" w:hAnsi="Arial" w:cs="Arial"/>
        </w:rPr>
        <w:t xml:space="preserve">, representado por Francesco </w:t>
      </w:r>
      <w:proofErr w:type="spellStart"/>
      <w:r w:rsidRPr="00D31CA0">
        <w:rPr>
          <w:rFonts w:ascii="Arial" w:hAnsi="Arial" w:cs="Arial"/>
        </w:rPr>
        <w:t>Alberoni</w:t>
      </w:r>
      <w:proofErr w:type="spellEnd"/>
      <w:r w:rsidRPr="00D31CA0">
        <w:rPr>
          <w:rFonts w:ascii="Arial" w:hAnsi="Arial" w:cs="Arial"/>
        </w:rPr>
        <w:t xml:space="preserve"> (1970 y 1984), Alain </w:t>
      </w:r>
      <w:proofErr w:type="spellStart"/>
      <w:r w:rsidRPr="00D31CA0">
        <w:rPr>
          <w:rFonts w:ascii="Arial" w:hAnsi="Arial" w:cs="Arial"/>
        </w:rPr>
        <w:t>Touraine</w:t>
      </w:r>
      <w:proofErr w:type="spellEnd"/>
      <w:r w:rsidRPr="00D31CA0">
        <w:rPr>
          <w:rFonts w:ascii="Arial" w:hAnsi="Arial" w:cs="Arial"/>
        </w:rPr>
        <w:t xml:space="preserve"> (1984) y Alberto </w:t>
      </w:r>
      <w:proofErr w:type="spellStart"/>
      <w:r w:rsidRPr="00D31CA0">
        <w:rPr>
          <w:rFonts w:ascii="Arial" w:hAnsi="Arial" w:cs="Arial"/>
        </w:rPr>
        <w:t>Melucci</w:t>
      </w:r>
      <w:proofErr w:type="spellEnd"/>
      <w:r w:rsidRPr="00D31CA0">
        <w:rPr>
          <w:rFonts w:ascii="Arial" w:hAnsi="Arial" w:cs="Arial"/>
        </w:rPr>
        <w:t xml:space="preserve"> (1986)</w:t>
      </w:r>
      <w:r w:rsidR="00072B04" w:rsidRPr="00D31CA0">
        <w:rPr>
          <w:rFonts w:ascii="Arial" w:hAnsi="Arial" w:cs="Arial"/>
        </w:rPr>
        <w:t xml:space="preserve"> (…) enfatiza las relaciones </w:t>
      </w:r>
      <w:r w:rsidR="00072B04" w:rsidRPr="00D31CA0">
        <w:rPr>
          <w:rFonts w:ascii="Arial" w:hAnsi="Arial" w:cs="Arial"/>
        </w:rPr>
        <w:lastRenderedPageBreak/>
        <w:t xml:space="preserve">sociales conflictivas y la construcción de nuevas identidades como medio para crear espacios para el surgimiento de conductas colectivas autónomas” </w:t>
      </w:r>
      <w:r w:rsidR="00072B04" w:rsidRPr="00D31CA0">
        <w:rPr>
          <w:rFonts w:ascii="Arial" w:hAnsi="Arial" w:cs="Arial"/>
          <w:lang w:val="es-CO"/>
        </w:rPr>
        <w:t>(Jiménez, 2006, p.16)</w:t>
      </w:r>
      <w:r w:rsidR="00072B04" w:rsidRPr="00D31CA0">
        <w:rPr>
          <w:rFonts w:ascii="Arial" w:hAnsi="Arial" w:cs="Arial"/>
        </w:rPr>
        <w:t>.</w:t>
      </w:r>
    </w:p>
    <w:p w:rsidR="001F7673" w:rsidRPr="00D31CA0" w:rsidRDefault="001F7673" w:rsidP="00885998">
      <w:pPr>
        <w:autoSpaceDE w:val="0"/>
        <w:autoSpaceDN w:val="0"/>
        <w:adjustRightInd w:val="0"/>
        <w:spacing w:after="0" w:line="360" w:lineRule="auto"/>
        <w:ind w:firstLine="709"/>
        <w:jc w:val="both"/>
        <w:rPr>
          <w:rFonts w:ascii="Arial" w:hAnsi="Arial" w:cs="Arial"/>
        </w:rPr>
      </w:pPr>
    </w:p>
    <w:p w:rsidR="001F7673" w:rsidRPr="00D31CA0" w:rsidRDefault="00724B08"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 xml:space="preserve">Según los planteamientos de estos autores, en la acción colectiva es posible distinguir </w:t>
      </w:r>
      <w:r w:rsidR="00D85678" w:rsidRPr="00D31CA0">
        <w:rPr>
          <w:rFonts w:ascii="Arial" w:hAnsi="Arial" w:cs="Arial"/>
        </w:rPr>
        <w:t>tres niveles de análisis.</w:t>
      </w:r>
      <w:r w:rsidR="00B62E25">
        <w:rPr>
          <w:rFonts w:ascii="Arial" w:hAnsi="Arial" w:cs="Arial"/>
        </w:rPr>
        <w:t xml:space="preserve"> </w:t>
      </w:r>
      <w:r w:rsidR="00D85678" w:rsidRPr="00D31CA0">
        <w:rPr>
          <w:rFonts w:ascii="Arial" w:hAnsi="Arial" w:cs="Arial"/>
        </w:rPr>
        <w:t>Los dos primeros:</w:t>
      </w:r>
      <w:r w:rsidR="00345288" w:rsidRPr="00D31CA0">
        <w:rPr>
          <w:rFonts w:ascii="Arial" w:hAnsi="Arial" w:cs="Arial"/>
        </w:rPr>
        <w:t xml:space="preserve"> la historicidad y el sistema institucional o político, se refieren al sistema y a la estructura socia</w:t>
      </w:r>
      <w:r w:rsidR="00D85678" w:rsidRPr="00D31CA0">
        <w:rPr>
          <w:rFonts w:ascii="Arial" w:hAnsi="Arial" w:cs="Arial"/>
        </w:rPr>
        <w:t>l, mientras que el tercer nivel:</w:t>
      </w:r>
      <w:r w:rsidR="00EB4211">
        <w:rPr>
          <w:rFonts w:ascii="Arial" w:hAnsi="Arial" w:cs="Arial"/>
        </w:rPr>
        <w:t xml:space="preserve"> </w:t>
      </w:r>
      <w:r w:rsidR="00D85678" w:rsidRPr="00D31CA0">
        <w:rPr>
          <w:rFonts w:ascii="Arial" w:hAnsi="Arial" w:cs="Arial"/>
        </w:rPr>
        <w:t>los movimientos sociales, tiene</w:t>
      </w:r>
      <w:r w:rsidR="00761196" w:rsidRPr="00D31CA0">
        <w:rPr>
          <w:rFonts w:ascii="Arial" w:hAnsi="Arial" w:cs="Arial"/>
        </w:rPr>
        <w:t xml:space="preserve"> que ver con </w:t>
      </w:r>
      <w:r w:rsidR="00714765" w:rsidRPr="00D31CA0">
        <w:rPr>
          <w:rFonts w:ascii="Arial" w:hAnsi="Arial" w:cs="Arial"/>
        </w:rPr>
        <w:t xml:space="preserve">el conflicto </w:t>
      </w:r>
      <w:r w:rsidR="00761196" w:rsidRPr="00D31CA0">
        <w:rPr>
          <w:rFonts w:ascii="Arial" w:hAnsi="Arial" w:cs="Arial"/>
        </w:rPr>
        <w:t>que origina la acción colectiva y con</w:t>
      </w:r>
      <w:r w:rsidR="00714765" w:rsidRPr="00D31CA0">
        <w:rPr>
          <w:rFonts w:ascii="Arial" w:hAnsi="Arial" w:cs="Arial"/>
        </w:rPr>
        <w:t xml:space="preserve"> el cambio social</w:t>
      </w:r>
      <w:r w:rsidR="00D85678" w:rsidRPr="00D31CA0">
        <w:rPr>
          <w:rFonts w:ascii="Arial" w:hAnsi="Arial" w:cs="Arial"/>
        </w:rPr>
        <w:t xml:space="preserve"> que se deriva de ella (Jiménez, 2006</w:t>
      </w:r>
      <w:r w:rsidR="001F7673" w:rsidRPr="00D31CA0">
        <w:rPr>
          <w:rFonts w:ascii="Arial" w:hAnsi="Arial" w:cs="Arial"/>
        </w:rPr>
        <w:t>)</w:t>
      </w:r>
      <w:r w:rsidR="009C7D1C" w:rsidRPr="00D31CA0">
        <w:rPr>
          <w:rFonts w:ascii="Arial" w:hAnsi="Arial" w:cs="Arial"/>
        </w:rPr>
        <w:t>.</w:t>
      </w:r>
    </w:p>
    <w:p w:rsidR="001F7673" w:rsidRPr="00D31CA0" w:rsidRDefault="001F7673" w:rsidP="00885998">
      <w:pPr>
        <w:autoSpaceDE w:val="0"/>
        <w:autoSpaceDN w:val="0"/>
        <w:adjustRightInd w:val="0"/>
        <w:spacing w:after="0" w:line="360" w:lineRule="auto"/>
        <w:ind w:firstLine="709"/>
        <w:jc w:val="both"/>
        <w:rPr>
          <w:rFonts w:ascii="Arial" w:hAnsi="Arial" w:cs="Arial"/>
        </w:rPr>
      </w:pPr>
    </w:p>
    <w:p w:rsidR="001F7673" w:rsidRPr="00D31CA0" w:rsidRDefault="000E33B2"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También proponen tres principios básicos de la acción colectiva: la identidad, la oposición y la totalidad. La identidad la entienden como “</w:t>
      </w:r>
      <w:r w:rsidR="001F7673" w:rsidRPr="00D31CA0">
        <w:rPr>
          <w:rFonts w:ascii="Arial" w:hAnsi="Arial" w:cs="Arial"/>
        </w:rPr>
        <w:t>la capacidad de los sujetos de reconocerse y ser reconocidos como parte de la sociedad</w:t>
      </w:r>
      <w:r w:rsidRPr="00D31CA0">
        <w:rPr>
          <w:rFonts w:ascii="Arial" w:hAnsi="Arial" w:cs="Arial"/>
        </w:rPr>
        <w:t>”</w:t>
      </w:r>
      <w:r w:rsidR="001F7673" w:rsidRPr="00D31CA0">
        <w:rPr>
          <w:rFonts w:ascii="Arial" w:hAnsi="Arial" w:cs="Arial"/>
        </w:rPr>
        <w:t xml:space="preserve">, la oposición </w:t>
      </w:r>
      <w:r w:rsidRPr="00D31CA0">
        <w:rPr>
          <w:rFonts w:ascii="Arial" w:hAnsi="Arial" w:cs="Arial"/>
        </w:rPr>
        <w:t xml:space="preserve">la destacan </w:t>
      </w:r>
      <w:r w:rsidR="001F7673" w:rsidRPr="00D31CA0">
        <w:rPr>
          <w:rFonts w:ascii="Arial" w:hAnsi="Arial" w:cs="Arial"/>
        </w:rPr>
        <w:t xml:space="preserve">como </w:t>
      </w:r>
      <w:r w:rsidRPr="00D31CA0">
        <w:rPr>
          <w:rFonts w:ascii="Arial" w:hAnsi="Arial" w:cs="Arial"/>
        </w:rPr>
        <w:t>el “</w:t>
      </w:r>
      <w:r w:rsidR="001F7673" w:rsidRPr="00D31CA0">
        <w:rPr>
          <w:rFonts w:ascii="Arial" w:hAnsi="Arial" w:cs="Arial"/>
        </w:rPr>
        <w:t>elemento que hace surgir al adversario</w:t>
      </w:r>
      <w:r w:rsidRPr="00D31CA0">
        <w:rPr>
          <w:rStyle w:val="Refdenotaalpie"/>
          <w:rFonts w:ascii="Arial" w:hAnsi="Arial" w:cs="Arial"/>
        </w:rPr>
        <w:footnoteReference w:id="5"/>
      </w:r>
      <w:r w:rsidR="001F7673" w:rsidRPr="00D31CA0">
        <w:rPr>
          <w:rFonts w:ascii="Arial" w:hAnsi="Arial" w:cs="Arial"/>
        </w:rPr>
        <w:t xml:space="preserve"> y permite a la acción colectiva poner en marcha su capacidad para reconocerlo y, a la vez, reconocer posibles aliados</w:t>
      </w:r>
      <w:r w:rsidR="00C2412E" w:rsidRPr="00D31CA0">
        <w:rPr>
          <w:rFonts w:ascii="Arial" w:hAnsi="Arial" w:cs="Arial"/>
        </w:rPr>
        <w:t xml:space="preserve">”, y la </w:t>
      </w:r>
      <w:r w:rsidR="001F7673" w:rsidRPr="00D31CA0">
        <w:rPr>
          <w:rFonts w:ascii="Arial" w:hAnsi="Arial" w:cs="Arial"/>
        </w:rPr>
        <w:t xml:space="preserve">totalidad </w:t>
      </w:r>
      <w:r w:rsidR="00C2412E" w:rsidRPr="00D31CA0">
        <w:rPr>
          <w:rFonts w:ascii="Arial" w:hAnsi="Arial" w:cs="Arial"/>
        </w:rPr>
        <w:t>la muestran como “</w:t>
      </w:r>
      <w:r w:rsidR="001F7673" w:rsidRPr="00D31CA0">
        <w:rPr>
          <w:rFonts w:ascii="Arial" w:hAnsi="Arial" w:cs="Arial"/>
        </w:rPr>
        <w:t xml:space="preserve">posibilidad de apropiarse de la construcción de una nueva vida </w:t>
      </w:r>
      <w:proofErr w:type="spellStart"/>
      <w:r w:rsidR="001F7673" w:rsidRPr="00D31CA0">
        <w:rPr>
          <w:rFonts w:ascii="Arial" w:hAnsi="Arial" w:cs="Arial"/>
        </w:rPr>
        <w:t>soc</w:t>
      </w:r>
      <w:r w:rsidR="000947B8" w:rsidRPr="00D31CA0">
        <w:rPr>
          <w:rFonts w:ascii="Arial" w:hAnsi="Arial" w:cs="Arial"/>
        </w:rPr>
        <w:t>ietal</w:t>
      </w:r>
      <w:proofErr w:type="spellEnd"/>
      <w:r w:rsidR="000947B8" w:rsidRPr="00D31CA0">
        <w:rPr>
          <w:rFonts w:ascii="Arial" w:hAnsi="Arial" w:cs="Arial"/>
        </w:rPr>
        <w:t xml:space="preserve"> o reforzar la existente” </w:t>
      </w:r>
      <w:r w:rsidR="001F7673" w:rsidRPr="00D31CA0">
        <w:rPr>
          <w:rFonts w:ascii="Arial" w:hAnsi="Arial" w:cs="Arial"/>
        </w:rPr>
        <w:t>(Jiménez, 2006, p. 17 - 18)</w:t>
      </w:r>
      <w:r w:rsidR="000947B8" w:rsidRPr="00D31CA0">
        <w:rPr>
          <w:rFonts w:ascii="Arial" w:hAnsi="Arial" w:cs="Arial"/>
        </w:rPr>
        <w:t>.</w:t>
      </w:r>
    </w:p>
    <w:p w:rsidR="00A23281" w:rsidRPr="00D31CA0" w:rsidRDefault="00A23281" w:rsidP="00885998">
      <w:pPr>
        <w:autoSpaceDE w:val="0"/>
        <w:autoSpaceDN w:val="0"/>
        <w:adjustRightInd w:val="0"/>
        <w:spacing w:after="0" w:line="360" w:lineRule="auto"/>
        <w:ind w:firstLine="709"/>
        <w:jc w:val="both"/>
        <w:rPr>
          <w:rFonts w:ascii="Arial" w:hAnsi="Arial" w:cs="Arial"/>
        </w:rPr>
      </w:pPr>
    </w:p>
    <w:p w:rsidR="00D94819" w:rsidRPr="00D31CA0" w:rsidRDefault="00A23281"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 xml:space="preserve">Este se constituye en el marco general desde el cual se abordarán las reflexiones en torno a la acción colectiva de los maestros en Colombia, específicamente la que se ha gestado </w:t>
      </w:r>
      <w:r w:rsidR="00743FE7" w:rsidRPr="00D31CA0">
        <w:rPr>
          <w:rFonts w:ascii="Arial" w:hAnsi="Arial" w:cs="Arial"/>
        </w:rPr>
        <w:t>en el seno</w:t>
      </w:r>
      <w:r w:rsidR="00EB4211">
        <w:rPr>
          <w:rFonts w:ascii="Arial" w:hAnsi="Arial" w:cs="Arial"/>
        </w:rPr>
        <w:t xml:space="preserve"> </w:t>
      </w:r>
      <w:r w:rsidR="00743FE7" w:rsidRPr="00D31CA0">
        <w:rPr>
          <w:rFonts w:ascii="Arial" w:hAnsi="Arial" w:cs="Arial"/>
        </w:rPr>
        <w:t>d</w:t>
      </w:r>
      <w:r w:rsidRPr="00D31CA0">
        <w:rPr>
          <w:rFonts w:ascii="Arial" w:hAnsi="Arial" w:cs="Arial"/>
        </w:rPr>
        <w:t>el movimiento sindical; no obstante, es necesario atender a ciertas particularidades del contexto colombiano</w:t>
      </w:r>
      <w:r w:rsidR="005169C9" w:rsidRPr="00D31CA0">
        <w:rPr>
          <w:rFonts w:ascii="Arial" w:hAnsi="Arial" w:cs="Arial"/>
        </w:rPr>
        <w:t xml:space="preserve">, expuestas por </w:t>
      </w:r>
      <w:proofErr w:type="spellStart"/>
      <w:r w:rsidR="00C93665" w:rsidRPr="00D31CA0">
        <w:rPr>
          <w:rFonts w:ascii="Arial" w:hAnsi="Arial" w:cs="Arial"/>
        </w:rPr>
        <w:t>Archila</w:t>
      </w:r>
      <w:proofErr w:type="spellEnd"/>
      <w:r w:rsidR="0098654F">
        <w:rPr>
          <w:rFonts w:ascii="Arial" w:hAnsi="Arial" w:cs="Arial"/>
        </w:rPr>
        <w:t xml:space="preserve"> </w:t>
      </w:r>
      <w:r w:rsidR="00522521" w:rsidRPr="00D31CA0">
        <w:rPr>
          <w:rFonts w:ascii="Arial" w:hAnsi="Arial" w:cs="Arial"/>
        </w:rPr>
        <w:t>(</w:t>
      </w:r>
      <w:r w:rsidR="00A563D6" w:rsidRPr="00D31CA0">
        <w:rPr>
          <w:rFonts w:ascii="Arial" w:hAnsi="Arial" w:cs="Arial"/>
        </w:rPr>
        <w:t>2001</w:t>
      </w:r>
      <w:r w:rsidR="00522521" w:rsidRPr="00D31CA0">
        <w:rPr>
          <w:rFonts w:ascii="Arial" w:hAnsi="Arial" w:cs="Arial"/>
        </w:rPr>
        <w:t>)</w:t>
      </w:r>
      <w:r w:rsidR="00A563D6" w:rsidRPr="00D31CA0">
        <w:rPr>
          <w:rFonts w:ascii="Arial" w:hAnsi="Arial" w:cs="Arial"/>
        </w:rPr>
        <w:t xml:space="preserve">, </w:t>
      </w:r>
      <w:r w:rsidR="005169C9" w:rsidRPr="00D31CA0">
        <w:rPr>
          <w:rFonts w:ascii="Arial" w:hAnsi="Arial" w:cs="Arial"/>
        </w:rPr>
        <w:t xml:space="preserve">desde cuyo análisis </w:t>
      </w:r>
      <w:r w:rsidR="00522521" w:rsidRPr="00D31CA0">
        <w:rPr>
          <w:rFonts w:ascii="Arial" w:hAnsi="Arial" w:cs="Arial"/>
        </w:rPr>
        <w:t>“el tema de los movimientos sociales es de reciente aparición”</w:t>
      </w:r>
      <w:r w:rsidR="00EB4211">
        <w:rPr>
          <w:rFonts w:ascii="Arial" w:hAnsi="Arial" w:cs="Arial"/>
        </w:rPr>
        <w:t xml:space="preserve"> </w:t>
      </w:r>
      <w:r w:rsidR="00D94819" w:rsidRPr="00D31CA0">
        <w:rPr>
          <w:rFonts w:ascii="Arial" w:hAnsi="Arial" w:cs="Arial"/>
        </w:rPr>
        <w:t xml:space="preserve">en el país </w:t>
      </w:r>
      <w:r w:rsidR="005169C9" w:rsidRPr="00D31CA0">
        <w:rPr>
          <w:rFonts w:ascii="Arial" w:hAnsi="Arial" w:cs="Arial"/>
        </w:rPr>
        <w:t>(p. 17)</w:t>
      </w:r>
      <w:r w:rsidR="00D94819" w:rsidRPr="00D31CA0">
        <w:rPr>
          <w:rFonts w:ascii="Arial" w:hAnsi="Arial" w:cs="Arial"/>
        </w:rPr>
        <w:t>.</w:t>
      </w:r>
    </w:p>
    <w:p w:rsidR="00D94819" w:rsidRPr="00D31CA0" w:rsidRDefault="00D94819" w:rsidP="00885998">
      <w:pPr>
        <w:autoSpaceDE w:val="0"/>
        <w:autoSpaceDN w:val="0"/>
        <w:adjustRightInd w:val="0"/>
        <w:spacing w:after="0" w:line="360" w:lineRule="auto"/>
        <w:ind w:firstLine="709"/>
        <w:jc w:val="both"/>
        <w:rPr>
          <w:rFonts w:ascii="Arial" w:hAnsi="Arial" w:cs="Arial"/>
        </w:rPr>
      </w:pPr>
    </w:p>
    <w:p w:rsidR="00A563D6" w:rsidRPr="00D31CA0" w:rsidRDefault="00D94819"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E</w:t>
      </w:r>
      <w:r w:rsidR="00A23281" w:rsidRPr="00D31CA0">
        <w:rPr>
          <w:rFonts w:ascii="Arial" w:hAnsi="Arial" w:cs="Arial"/>
        </w:rPr>
        <w:t xml:space="preserve">l autor, dadas las características particulares de las dinámicas organizativas </w:t>
      </w:r>
      <w:r w:rsidR="004F07B7" w:rsidRPr="00D31CA0">
        <w:rPr>
          <w:rFonts w:ascii="Arial" w:hAnsi="Arial" w:cs="Arial"/>
        </w:rPr>
        <w:t xml:space="preserve">que se viven en el interior de estos grupos humanos en Colombia, </w:t>
      </w:r>
      <w:r w:rsidR="00020A98" w:rsidRPr="00D31CA0">
        <w:rPr>
          <w:rFonts w:ascii="Arial" w:hAnsi="Arial" w:cs="Arial"/>
        </w:rPr>
        <w:t>propone la categoría de “protestas sociales”, en lugar de “movimientos sociales</w:t>
      </w:r>
      <w:r w:rsidR="00890839" w:rsidRPr="00D31CA0">
        <w:rPr>
          <w:rFonts w:ascii="Arial" w:hAnsi="Arial" w:cs="Arial"/>
        </w:rPr>
        <w:t>”</w:t>
      </w:r>
      <w:r w:rsidR="00CA5C3A">
        <w:rPr>
          <w:rFonts w:ascii="Arial" w:hAnsi="Arial" w:cs="Arial"/>
        </w:rPr>
        <w:t xml:space="preserve">; en este punto coincide con </w:t>
      </w:r>
      <w:proofErr w:type="spellStart"/>
      <w:r w:rsidR="00D6471E">
        <w:rPr>
          <w:rFonts w:ascii="Arial" w:hAnsi="Arial" w:cs="Arial"/>
        </w:rPr>
        <w:t>Svampa</w:t>
      </w:r>
      <w:proofErr w:type="spellEnd"/>
      <w:r w:rsidR="00D6471E">
        <w:rPr>
          <w:rFonts w:ascii="Arial" w:hAnsi="Arial" w:cs="Arial"/>
        </w:rPr>
        <w:t xml:space="preserve"> (2008), quien resalta la primacía de la acción directa</w:t>
      </w:r>
      <w:r w:rsidR="003A0CA1">
        <w:rPr>
          <w:rFonts w:ascii="Arial" w:hAnsi="Arial" w:cs="Arial"/>
        </w:rPr>
        <w:t xml:space="preserve"> en dicha protesta. </w:t>
      </w:r>
      <w:r w:rsidR="001E67CF" w:rsidRPr="00D31CA0">
        <w:rPr>
          <w:rFonts w:ascii="Arial" w:hAnsi="Arial" w:cs="Arial"/>
        </w:rPr>
        <w:t>Al hablar de protestas sociales</w:t>
      </w:r>
      <w:r w:rsidR="003A0CA1">
        <w:rPr>
          <w:rFonts w:ascii="Arial" w:hAnsi="Arial" w:cs="Arial"/>
        </w:rPr>
        <w:t xml:space="preserve">, </w:t>
      </w:r>
      <w:proofErr w:type="spellStart"/>
      <w:r w:rsidR="003A0CA1">
        <w:rPr>
          <w:rFonts w:ascii="Arial" w:hAnsi="Arial" w:cs="Arial"/>
        </w:rPr>
        <w:t>Archila</w:t>
      </w:r>
      <w:proofErr w:type="spellEnd"/>
      <w:r w:rsidR="003A0CA1">
        <w:rPr>
          <w:rFonts w:ascii="Arial" w:hAnsi="Arial" w:cs="Arial"/>
        </w:rPr>
        <w:t xml:space="preserve"> (2001, p. 18)</w:t>
      </w:r>
      <w:r w:rsidR="001E67CF" w:rsidRPr="00D31CA0">
        <w:rPr>
          <w:rFonts w:ascii="Arial" w:hAnsi="Arial" w:cs="Arial"/>
        </w:rPr>
        <w:t xml:space="preserve"> hace referencia al conjunto de “acciones sociales colectivas que expresan intencionalmente demandas o presionan soluciones ante el Estado, las entida</w:t>
      </w:r>
      <w:r w:rsidR="003A0CA1">
        <w:rPr>
          <w:rFonts w:ascii="Arial" w:hAnsi="Arial" w:cs="Arial"/>
        </w:rPr>
        <w:t>des privadas o los individuos”</w:t>
      </w:r>
      <w:r w:rsidR="009131A6" w:rsidRPr="00D31CA0">
        <w:rPr>
          <w:rFonts w:ascii="Arial" w:hAnsi="Arial" w:cs="Arial"/>
        </w:rPr>
        <w:t xml:space="preserve">. La diferencia entre uno y otro concepto radica en </w:t>
      </w:r>
      <w:r w:rsidR="002B69DD" w:rsidRPr="00D31CA0">
        <w:rPr>
          <w:rFonts w:ascii="Arial" w:hAnsi="Arial" w:cs="Arial"/>
        </w:rPr>
        <w:t xml:space="preserve">la duración en el tiempo de las mismas: mientras que las protestas sociales son “acciones puntuales”, </w:t>
      </w:r>
      <w:r w:rsidR="00661AB6" w:rsidRPr="00D31CA0">
        <w:rPr>
          <w:rFonts w:ascii="Arial" w:hAnsi="Arial" w:cs="Arial"/>
        </w:rPr>
        <w:t xml:space="preserve">los movimientos sociales exigen una </w:t>
      </w:r>
      <w:r w:rsidR="00DE66EE" w:rsidRPr="00D31CA0">
        <w:rPr>
          <w:rFonts w:ascii="Arial" w:hAnsi="Arial" w:cs="Arial"/>
        </w:rPr>
        <w:t xml:space="preserve">relativa </w:t>
      </w:r>
      <w:r w:rsidR="00661AB6" w:rsidRPr="00D31CA0">
        <w:rPr>
          <w:rFonts w:ascii="Arial" w:hAnsi="Arial" w:cs="Arial"/>
        </w:rPr>
        <w:t>“permanencia”</w:t>
      </w:r>
      <w:r w:rsidR="00DE66EE" w:rsidRPr="00D31CA0">
        <w:rPr>
          <w:rFonts w:ascii="Arial" w:hAnsi="Arial" w:cs="Arial"/>
        </w:rPr>
        <w:t xml:space="preserve">; adicionalmente, los fines que persiguen las protestas sociales son </w:t>
      </w:r>
      <w:r w:rsidR="00EF260A" w:rsidRPr="00D31CA0">
        <w:rPr>
          <w:rFonts w:ascii="Arial" w:hAnsi="Arial" w:cs="Arial"/>
        </w:rPr>
        <w:t>específicos</w:t>
      </w:r>
      <w:r w:rsidR="00DE66EE" w:rsidRPr="00D31CA0">
        <w:rPr>
          <w:rFonts w:ascii="Arial" w:hAnsi="Arial" w:cs="Arial"/>
        </w:rPr>
        <w:t xml:space="preserve"> y responden a una situaci</w:t>
      </w:r>
      <w:r w:rsidR="00230F1D" w:rsidRPr="00D31CA0">
        <w:rPr>
          <w:rFonts w:ascii="Arial" w:hAnsi="Arial" w:cs="Arial"/>
        </w:rPr>
        <w:t xml:space="preserve">ón coyuntural, en tanto los movimientos sociales son impulsados por </w:t>
      </w:r>
      <w:r w:rsidR="00710DA5" w:rsidRPr="00D31CA0">
        <w:rPr>
          <w:rFonts w:ascii="Arial" w:hAnsi="Arial" w:cs="Arial"/>
        </w:rPr>
        <w:t xml:space="preserve">realidades históricas, frente a las cuales </w:t>
      </w:r>
      <w:r w:rsidR="00710DA5" w:rsidRPr="00D31CA0">
        <w:rPr>
          <w:rFonts w:ascii="Arial" w:hAnsi="Arial" w:cs="Arial"/>
        </w:rPr>
        <w:lastRenderedPageBreak/>
        <w:t>se quiere generar un cambio en cuanto</w:t>
      </w:r>
      <w:r w:rsidR="00F54DF7" w:rsidRPr="00D31CA0">
        <w:rPr>
          <w:rFonts w:ascii="Arial" w:hAnsi="Arial" w:cs="Arial"/>
        </w:rPr>
        <w:t xml:space="preserve"> a las actitudes, pensamientos,</w:t>
      </w:r>
      <w:r w:rsidR="00710DA5" w:rsidRPr="00D31CA0">
        <w:rPr>
          <w:rFonts w:ascii="Arial" w:hAnsi="Arial" w:cs="Arial"/>
        </w:rPr>
        <w:t xml:space="preserve"> prácticas cotidianas</w:t>
      </w:r>
      <w:r w:rsidR="00F54DF7" w:rsidRPr="00D31CA0">
        <w:rPr>
          <w:rFonts w:ascii="Arial" w:hAnsi="Arial" w:cs="Arial"/>
        </w:rPr>
        <w:t xml:space="preserve"> y políticas públicas</w:t>
      </w:r>
      <w:r w:rsidR="00710DA5" w:rsidRPr="00D31CA0">
        <w:rPr>
          <w:rFonts w:ascii="Arial" w:hAnsi="Arial" w:cs="Arial"/>
        </w:rPr>
        <w:t>.</w:t>
      </w:r>
    </w:p>
    <w:p w:rsidR="004F512A" w:rsidRPr="00D31CA0" w:rsidRDefault="004F512A" w:rsidP="00885998">
      <w:pPr>
        <w:autoSpaceDE w:val="0"/>
        <w:autoSpaceDN w:val="0"/>
        <w:adjustRightInd w:val="0"/>
        <w:spacing w:after="0" w:line="360" w:lineRule="auto"/>
        <w:ind w:firstLine="709"/>
        <w:jc w:val="both"/>
        <w:rPr>
          <w:rFonts w:ascii="Arial" w:hAnsi="Arial" w:cs="Arial"/>
        </w:rPr>
      </w:pPr>
    </w:p>
    <w:p w:rsidR="00D67CAE" w:rsidRPr="00D31CA0" w:rsidRDefault="00AE1898"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 xml:space="preserve">Con este panorama, </w:t>
      </w:r>
      <w:proofErr w:type="spellStart"/>
      <w:r w:rsidR="00C93665" w:rsidRPr="00D31CA0">
        <w:rPr>
          <w:rFonts w:ascii="Arial" w:hAnsi="Arial" w:cs="Arial"/>
        </w:rPr>
        <w:t>Archila</w:t>
      </w:r>
      <w:proofErr w:type="spellEnd"/>
      <w:r w:rsidR="000C3C32">
        <w:rPr>
          <w:rFonts w:ascii="Arial" w:hAnsi="Arial" w:cs="Arial"/>
        </w:rPr>
        <w:t xml:space="preserve"> </w:t>
      </w:r>
      <w:r w:rsidR="00D776D8" w:rsidRPr="00D31CA0">
        <w:rPr>
          <w:rFonts w:ascii="Arial" w:hAnsi="Arial" w:cs="Arial"/>
        </w:rPr>
        <w:t xml:space="preserve">(2001) pone de manifiesto una paradoja de las protestas sociales en Colombia: </w:t>
      </w:r>
      <w:r w:rsidR="00AA11C9" w:rsidRPr="00D31CA0">
        <w:rPr>
          <w:rFonts w:ascii="Arial" w:hAnsi="Arial" w:cs="Arial"/>
        </w:rPr>
        <w:t xml:space="preserve">“la persistencia de la protesta, a pesar de la aparente debilidad organizativa de los actores sociales” (p. </w:t>
      </w:r>
      <w:r w:rsidR="005C0B11" w:rsidRPr="00D31CA0">
        <w:rPr>
          <w:rFonts w:ascii="Arial" w:hAnsi="Arial" w:cs="Arial"/>
        </w:rPr>
        <w:t>19).</w:t>
      </w:r>
      <w:r w:rsidR="00A61CF2" w:rsidRPr="00D31CA0">
        <w:rPr>
          <w:rFonts w:ascii="Arial" w:hAnsi="Arial" w:cs="Arial"/>
        </w:rPr>
        <w:t xml:space="preserve"> Al respecto </w:t>
      </w:r>
      <w:r w:rsidR="007E7803" w:rsidRPr="00D31CA0">
        <w:rPr>
          <w:rFonts w:ascii="Arial" w:hAnsi="Arial" w:cs="Arial"/>
        </w:rPr>
        <w:t>advierte sobre la posible existencia de un pobre</w:t>
      </w:r>
      <w:r w:rsidR="00283AB3" w:rsidRPr="00D31CA0">
        <w:rPr>
          <w:rFonts w:ascii="Arial" w:hAnsi="Arial" w:cs="Arial"/>
        </w:rPr>
        <w:t xml:space="preserve"> entendimiento de este tipo de acciones colectivas</w:t>
      </w:r>
      <w:r w:rsidR="00F01EB3" w:rsidRPr="00D31CA0">
        <w:rPr>
          <w:rFonts w:ascii="Arial" w:hAnsi="Arial" w:cs="Arial"/>
        </w:rPr>
        <w:t>.</w:t>
      </w:r>
    </w:p>
    <w:p w:rsidR="00D67CAE" w:rsidRPr="00D31CA0" w:rsidRDefault="00D67CAE" w:rsidP="00885998">
      <w:pPr>
        <w:autoSpaceDE w:val="0"/>
        <w:autoSpaceDN w:val="0"/>
        <w:adjustRightInd w:val="0"/>
        <w:spacing w:after="0" w:line="360" w:lineRule="auto"/>
        <w:ind w:firstLine="709"/>
        <w:jc w:val="both"/>
        <w:rPr>
          <w:rFonts w:ascii="Arial" w:hAnsi="Arial" w:cs="Arial"/>
        </w:rPr>
      </w:pPr>
    </w:p>
    <w:p w:rsidR="00F6013D" w:rsidRPr="00D31CA0" w:rsidRDefault="00FB2B4F" w:rsidP="00885998">
      <w:pPr>
        <w:spacing w:after="0" w:line="360" w:lineRule="auto"/>
        <w:ind w:firstLine="709"/>
        <w:jc w:val="both"/>
        <w:rPr>
          <w:rFonts w:ascii="Arial" w:hAnsi="Arial" w:cs="Arial"/>
        </w:rPr>
      </w:pPr>
      <w:r w:rsidRPr="00D31CA0">
        <w:rPr>
          <w:rFonts w:ascii="Arial" w:hAnsi="Arial" w:cs="Arial"/>
          <w:lang w:val="es-CO"/>
        </w:rPr>
        <w:t>Prueba de esta paradoja es la permanencia en el tiempo de la organización sindical del magisterio en Colombia</w:t>
      </w:r>
      <w:r w:rsidR="00F6013D" w:rsidRPr="00D31CA0">
        <w:rPr>
          <w:rFonts w:ascii="Arial" w:hAnsi="Arial" w:cs="Arial"/>
          <w:lang w:val="es-CO"/>
        </w:rPr>
        <w:t xml:space="preserve">, </w:t>
      </w:r>
      <w:r w:rsidRPr="00D31CA0">
        <w:rPr>
          <w:rFonts w:ascii="Arial" w:hAnsi="Arial" w:cs="Arial"/>
          <w:lang w:val="es-CO"/>
        </w:rPr>
        <w:t xml:space="preserve">cuyo surgimiento se dio en el primer </w:t>
      </w:r>
      <w:r w:rsidR="00AC0A9E" w:rsidRPr="00D31CA0">
        <w:rPr>
          <w:rFonts w:ascii="Arial" w:hAnsi="Arial" w:cs="Arial"/>
          <w:lang w:val="es-CO"/>
        </w:rPr>
        <w:t xml:space="preserve">momento histórico de la </w:t>
      </w:r>
      <w:r w:rsidR="00AC0A9E" w:rsidRPr="00D31CA0">
        <w:rPr>
          <w:rFonts w:ascii="Arial" w:hAnsi="Arial" w:cs="Arial"/>
        </w:rPr>
        <w:t>producción intelectual sobre la acción social colectiva</w:t>
      </w:r>
      <w:r w:rsidR="009B411D" w:rsidRPr="00D31CA0">
        <w:rPr>
          <w:rFonts w:ascii="Arial" w:hAnsi="Arial" w:cs="Arial"/>
          <w:lang w:val="es-CO"/>
        </w:rPr>
        <w:t xml:space="preserve"> (</w:t>
      </w:r>
      <w:proofErr w:type="spellStart"/>
      <w:r w:rsidR="00C93665" w:rsidRPr="00D31CA0">
        <w:rPr>
          <w:rFonts w:ascii="Arial" w:hAnsi="Arial" w:cs="Arial"/>
          <w:lang w:val="es-CO"/>
        </w:rPr>
        <w:t>Archila</w:t>
      </w:r>
      <w:proofErr w:type="spellEnd"/>
      <w:r w:rsidR="009B411D" w:rsidRPr="00D31CA0">
        <w:rPr>
          <w:rFonts w:ascii="Arial" w:hAnsi="Arial" w:cs="Arial"/>
          <w:lang w:val="es-CO"/>
        </w:rPr>
        <w:t xml:space="preserve">, 2001): </w:t>
      </w:r>
      <w:r w:rsidR="009664B2" w:rsidRPr="00D31CA0">
        <w:rPr>
          <w:rFonts w:ascii="Arial" w:hAnsi="Arial" w:cs="Arial"/>
        </w:rPr>
        <w:t>De la Lectura Funcionalista al Vanguardismo Proletario</w:t>
      </w:r>
      <w:r w:rsidR="009B411D" w:rsidRPr="00D31CA0">
        <w:rPr>
          <w:rFonts w:ascii="Arial" w:hAnsi="Arial" w:cs="Arial"/>
        </w:rPr>
        <w:t>. Este momento se caracterizó por un intento de los países capitalistas por mantener su hegemonía frente a las propuestas comunistas y a la explosión demográfica</w:t>
      </w:r>
      <w:r w:rsidR="009664B2" w:rsidRPr="00D31CA0">
        <w:rPr>
          <w:rFonts w:ascii="Arial" w:hAnsi="Arial" w:cs="Arial"/>
        </w:rPr>
        <w:t xml:space="preserve"> en la década de 1950, lógica desde la cual los sindicatos se consideraban “cruciales para impulsar el desarrollo”. Más adelante, pese a los esfuerzos adelantados</w:t>
      </w:r>
      <w:r w:rsidR="00FB471C" w:rsidRPr="00D31CA0">
        <w:rPr>
          <w:rFonts w:ascii="Arial" w:hAnsi="Arial" w:cs="Arial"/>
        </w:rPr>
        <w:t xml:space="preserve"> por estos países</w:t>
      </w:r>
      <w:r w:rsidR="009664B2" w:rsidRPr="00D31CA0">
        <w:rPr>
          <w:rFonts w:ascii="Arial" w:hAnsi="Arial" w:cs="Arial"/>
        </w:rPr>
        <w:t xml:space="preserve">, las ideas marxistas – leninistas se filtraron en el discurso sindical, </w:t>
      </w:r>
      <w:r w:rsidR="006F74CD" w:rsidRPr="00D31CA0">
        <w:rPr>
          <w:rFonts w:ascii="Arial" w:hAnsi="Arial" w:cs="Arial"/>
        </w:rPr>
        <w:t xml:space="preserve">reforzando las concepciones sobre </w:t>
      </w:r>
      <w:r w:rsidR="00F07E15" w:rsidRPr="00D31CA0">
        <w:rPr>
          <w:rFonts w:ascii="Arial" w:hAnsi="Arial" w:cs="Arial"/>
        </w:rPr>
        <w:t>“clase obrera” y “proletariado</w:t>
      </w:r>
      <w:r w:rsidR="00A347DE" w:rsidRPr="00D31CA0">
        <w:rPr>
          <w:rFonts w:ascii="Arial" w:hAnsi="Arial" w:cs="Arial"/>
        </w:rPr>
        <w:t>”</w:t>
      </w:r>
      <w:r w:rsidR="00003DD3" w:rsidRPr="00D31CA0">
        <w:rPr>
          <w:rFonts w:ascii="Arial" w:hAnsi="Arial" w:cs="Arial"/>
        </w:rPr>
        <w:t xml:space="preserve"> en los años sesenta.</w:t>
      </w:r>
      <w:r w:rsidR="00B83C11" w:rsidRPr="00D31CA0">
        <w:rPr>
          <w:rFonts w:ascii="Arial" w:hAnsi="Arial" w:cs="Arial"/>
        </w:rPr>
        <w:t xml:space="preserve"> Y es precisamente </w:t>
      </w:r>
      <w:r w:rsidR="00200F38" w:rsidRPr="00D31CA0">
        <w:rPr>
          <w:rFonts w:ascii="Arial" w:hAnsi="Arial" w:cs="Arial"/>
        </w:rPr>
        <w:t xml:space="preserve">en este contexto, </w:t>
      </w:r>
      <w:r w:rsidR="00841C91" w:rsidRPr="00D31CA0">
        <w:rPr>
          <w:rFonts w:ascii="Arial" w:eastAsia="Times New Roman" w:hAnsi="Arial" w:cs="Arial"/>
          <w:bdr w:val="none" w:sz="0" w:space="0" w:color="auto" w:frame="1"/>
          <w:lang w:eastAsia="es-ES"/>
        </w:rPr>
        <w:t xml:space="preserve">cuando se funda </w:t>
      </w:r>
      <w:r w:rsidR="00B83C11" w:rsidRPr="00D31CA0">
        <w:rPr>
          <w:rFonts w:ascii="Arial" w:hAnsi="Arial" w:cs="Arial"/>
        </w:rPr>
        <w:t xml:space="preserve">la </w:t>
      </w:r>
      <w:r w:rsidR="00B83C11" w:rsidRPr="00D31CA0">
        <w:rPr>
          <w:rFonts w:ascii="Arial" w:eastAsia="Times New Roman" w:hAnsi="Arial" w:cs="Arial"/>
          <w:bCs/>
          <w:lang w:eastAsia="es-ES"/>
        </w:rPr>
        <w:t>Federación Colombiana de Educadores -FECODE-</w:t>
      </w:r>
      <w:r w:rsidR="00200F38" w:rsidRPr="00D31CA0">
        <w:rPr>
          <w:rFonts w:ascii="Arial" w:eastAsia="Times New Roman" w:hAnsi="Arial" w:cs="Arial"/>
          <w:bCs/>
          <w:lang w:eastAsia="es-ES"/>
        </w:rPr>
        <w:t xml:space="preserve">, </w:t>
      </w:r>
      <w:r w:rsidR="00200F38" w:rsidRPr="00D31CA0">
        <w:rPr>
          <w:rFonts w:ascii="Arial" w:eastAsia="Times New Roman" w:hAnsi="Arial" w:cs="Arial"/>
          <w:bdr w:val="none" w:sz="0" w:space="0" w:color="auto" w:frame="1"/>
          <w:lang w:eastAsia="es-ES"/>
        </w:rPr>
        <w:t>el 24 de marzo de 1959</w:t>
      </w:r>
      <w:r w:rsidR="00B83C11" w:rsidRPr="00D31CA0">
        <w:rPr>
          <w:rFonts w:ascii="Arial" w:hAnsi="Arial" w:cs="Arial"/>
        </w:rPr>
        <w:t>.</w:t>
      </w:r>
    </w:p>
    <w:p w:rsidR="00973424" w:rsidRPr="00D31CA0" w:rsidRDefault="00973424" w:rsidP="00885998">
      <w:pPr>
        <w:spacing w:after="0" w:line="360" w:lineRule="auto"/>
        <w:ind w:firstLine="709"/>
        <w:jc w:val="both"/>
        <w:rPr>
          <w:rFonts w:ascii="Arial" w:hAnsi="Arial" w:cs="Arial"/>
        </w:rPr>
      </w:pPr>
    </w:p>
    <w:p w:rsidR="00973424" w:rsidRPr="00D31CA0" w:rsidRDefault="001449F0" w:rsidP="00885998">
      <w:pPr>
        <w:spacing w:after="0" w:line="360" w:lineRule="auto"/>
        <w:ind w:firstLine="709"/>
        <w:jc w:val="both"/>
        <w:rPr>
          <w:rFonts w:ascii="Arial" w:hAnsi="Arial" w:cs="Arial"/>
          <w:lang w:val="es-CO"/>
        </w:rPr>
      </w:pPr>
      <w:proofErr w:type="gramStart"/>
      <w:r w:rsidRPr="00D31CA0">
        <w:rPr>
          <w:rFonts w:ascii="Arial" w:hAnsi="Arial" w:cs="Arial"/>
        </w:rPr>
        <w:t>Los enfoques funcionalista</w:t>
      </w:r>
      <w:proofErr w:type="gramEnd"/>
      <w:r w:rsidRPr="00D31CA0">
        <w:rPr>
          <w:rFonts w:ascii="Arial" w:hAnsi="Arial" w:cs="Arial"/>
        </w:rPr>
        <w:t xml:space="preserve"> y vanguardista proletario</w:t>
      </w:r>
      <w:r w:rsidR="00973424" w:rsidRPr="00D31CA0">
        <w:rPr>
          <w:rFonts w:ascii="Arial" w:hAnsi="Arial" w:cs="Arial"/>
        </w:rPr>
        <w:t>, al</w:t>
      </w:r>
      <w:r w:rsidR="006D42C7" w:rsidRPr="00D31CA0">
        <w:rPr>
          <w:rFonts w:ascii="Arial" w:hAnsi="Arial" w:cs="Arial"/>
        </w:rPr>
        <w:t xml:space="preserve"> parecer opu</w:t>
      </w:r>
      <w:r w:rsidRPr="00D31CA0">
        <w:rPr>
          <w:rFonts w:ascii="Arial" w:hAnsi="Arial" w:cs="Arial"/>
        </w:rPr>
        <w:t>esto</w:t>
      </w:r>
      <w:r w:rsidR="002A2D30" w:rsidRPr="00D31CA0">
        <w:rPr>
          <w:rFonts w:ascii="Arial" w:hAnsi="Arial" w:cs="Arial"/>
        </w:rPr>
        <w:t>s, coinciden</w:t>
      </w:r>
      <w:r w:rsidR="006D42C7" w:rsidRPr="00D31CA0">
        <w:rPr>
          <w:rFonts w:ascii="Arial" w:hAnsi="Arial" w:cs="Arial"/>
        </w:rPr>
        <w:t xml:space="preserve"> en “reducir el conflicto social a lo económico” </w:t>
      </w:r>
      <w:r w:rsidR="006D42C7" w:rsidRPr="00D31CA0">
        <w:rPr>
          <w:rFonts w:ascii="Arial" w:hAnsi="Arial" w:cs="Arial"/>
          <w:lang w:val="es-CO"/>
        </w:rPr>
        <w:t>(</w:t>
      </w:r>
      <w:proofErr w:type="spellStart"/>
      <w:r w:rsidR="00C93665" w:rsidRPr="00D31CA0">
        <w:rPr>
          <w:rFonts w:ascii="Arial" w:hAnsi="Arial" w:cs="Arial"/>
          <w:lang w:val="es-CO"/>
        </w:rPr>
        <w:t>Archila</w:t>
      </w:r>
      <w:proofErr w:type="spellEnd"/>
      <w:r w:rsidR="006D42C7" w:rsidRPr="00D31CA0">
        <w:rPr>
          <w:rFonts w:ascii="Arial" w:hAnsi="Arial" w:cs="Arial"/>
          <w:lang w:val="es-CO"/>
        </w:rPr>
        <w:t>, 2001, p. 23 - 24)</w:t>
      </w:r>
      <w:r w:rsidR="00A16844" w:rsidRPr="00D31CA0">
        <w:rPr>
          <w:rFonts w:ascii="Arial" w:hAnsi="Arial" w:cs="Arial"/>
          <w:lang w:val="es-CO"/>
        </w:rPr>
        <w:t xml:space="preserve">, lo que se vislumbra claramente en </w:t>
      </w:r>
      <w:r w:rsidR="003B2F6D" w:rsidRPr="00D31CA0">
        <w:rPr>
          <w:rFonts w:ascii="Arial" w:hAnsi="Arial" w:cs="Arial"/>
          <w:lang w:val="es-CO"/>
        </w:rPr>
        <w:t xml:space="preserve">los temas que se han convertido en motivo de trabajo y lucha para </w:t>
      </w:r>
      <w:r w:rsidR="00E133A4" w:rsidRPr="00D31CA0">
        <w:rPr>
          <w:rFonts w:ascii="Arial" w:hAnsi="Arial" w:cs="Arial"/>
          <w:lang w:val="es-CO"/>
        </w:rPr>
        <w:t>la organización sindical:</w:t>
      </w:r>
    </w:p>
    <w:p w:rsidR="003B2F6D" w:rsidRPr="00D31CA0" w:rsidRDefault="003B2F6D" w:rsidP="00885998">
      <w:pPr>
        <w:spacing w:after="0" w:line="360" w:lineRule="auto"/>
        <w:ind w:firstLine="709"/>
        <w:jc w:val="both"/>
        <w:rPr>
          <w:rFonts w:ascii="Arial" w:hAnsi="Arial" w:cs="Arial"/>
          <w:lang w:val="es-CO"/>
        </w:rPr>
      </w:pPr>
    </w:p>
    <w:p w:rsidR="003B2F6D" w:rsidRPr="00D31CA0" w:rsidRDefault="003B2F6D" w:rsidP="00885998">
      <w:pPr>
        <w:spacing w:after="0" w:line="360" w:lineRule="auto"/>
        <w:ind w:left="567" w:right="567" w:firstLine="709"/>
        <w:jc w:val="both"/>
        <w:rPr>
          <w:rFonts w:ascii="Arial" w:hAnsi="Arial" w:cs="Arial"/>
          <w:sz w:val="20"/>
          <w:szCs w:val="20"/>
          <w:lang w:val="es-CO"/>
        </w:rPr>
      </w:pPr>
      <w:r w:rsidRPr="00D31CA0">
        <w:rPr>
          <w:rFonts w:ascii="Arial" w:eastAsia="Times New Roman" w:hAnsi="Arial" w:cs="Arial"/>
          <w:sz w:val="20"/>
          <w:szCs w:val="20"/>
          <w:bdr w:val="none" w:sz="0" w:space="0" w:color="auto" w:frame="1"/>
          <w:lang w:eastAsia="es-ES"/>
        </w:rPr>
        <w:t>FECODE ha llevado a cabo numerosas actividades para mejorar las condiciones de vida y trabajo de los maestros y las maestras. Producto de ello podemos mencionar el Estatuto Docente (Decreto 2277 de 1979); los aportes importantes a la Ley general de Educación (Ley 115 de 1994); la lucha contra el recorte de las transferencias de la nación a los entes territoriales; por el derecho a la educación gratuita y de calidad; abanderados del Movimiento pedagógico; las luchas por el salario profesional y en general las luchas  por una carrera digna. Importantes luch</w:t>
      </w:r>
      <w:r w:rsidR="00E041B7" w:rsidRPr="00D31CA0">
        <w:rPr>
          <w:rFonts w:ascii="Arial" w:eastAsia="Times New Roman" w:hAnsi="Arial" w:cs="Arial"/>
          <w:sz w:val="20"/>
          <w:szCs w:val="20"/>
          <w:bdr w:val="none" w:sz="0" w:space="0" w:color="auto" w:frame="1"/>
          <w:lang w:eastAsia="es-ES"/>
        </w:rPr>
        <w:t>as que se</w:t>
      </w:r>
      <w:r w:rsidRPr="00D31CA0">
        <w:rPr>
          <w:rFonts w:ascii="Arial" w:eastAsia="Times New Roman" w:hAnsi="Arial" w:cs="Arial"/>
          <w:sz w:val="20"/>
          <w:szCs w:val="20"/>
          <w:bdr w:val="none" w:sz="0" w:space="0" w:color="auto" w:frame="1"/>
          <w:lang w:eastAsia="es-ES"/>
        </w:rPr>
        <w:t xml:space="preserve"> han desarrollado al</w:t>
      </w:r>
      <w:r w:rsidR="00F25C6E" w:rsidRPr="00D31CA0">
        <w:rPr>
          <w:rFonts w:ascii="Arial" w:eastAsia="Times New Roman" w:hAnsi="Arial" w:cs="Arial"/>
          <w:sz w:val="20"/>
          <w:szCs w:val="20"/>
          <w:bdr w:val="none" w:sz="0" w:space="0" w:color="auto" w:frame="1"/>
          <w:lang w:eastAsia="es-ES"/>
        </w:rPr>
        <w:t xml:space="preserve"> lado de los sectores sociales</w:t>
      </w:r>
      <w:r w:rsidRPr="00D31CA0">
        <w:rPr>
          <w:rFonts w:ascii="Arial" w:eastAsia="Times New Roman" w:hAnsi="Arial" w:cs="Arial"/>
          <w:sz w:val="20"/>
          <w:szCs w:val="20"/>
          <w:bdr w:val="none" w:sz="0" w:space="0" w:color="auto" w:frame="1"/>
          <w:lang w:eastAsia="es-ES"/>
        </w:rPr>
        <w:t xml:space="preserve"> populares, en contra del neoliberalismo y las políticas  de gobiernos contra los intereses de los trabajadores y el pueblo colombiano.</w:t>
      </w:r>
      <w:r w:rsidR="00EA0130" w:rsidRPr="00D31CA0">
        <w:rPr>
          <w:rFonts w:ascii="Arial" w:eastAsia="Times New Roman" w:hAnsi="Arial" w:cs="Arial"/>
          <w:sz w:val="20"/>
          <w:szCs w:val="20"/>
          <w:bdr w:val="none" w:sz="0" w:space="0" w:color="auto" w:frame="1"/>
          <w:lang w:eastAsia="es-ES"/>
        </w:rPr>
        <w:t xml:space="preserve"> (FECODE, 2012, p. 1)</w:t>
      </w:r>
    </w:p>
    <w:p w:rsidR="0052764F" w:rsidRPr="00D31CA0" w:rsidRDefault="0052764F" w:rsidP="00885998">
      <w:pPr>
        <w:spacing w:after="0" w:line="360" w:lineRule="auto"/>
        <w:ind w:firstLine="709"/>
        <w:jc w:val="both"/>
        <w:rPr>
          <w:rFonts w:ascii="Arial" w:hAnsi="Arial" w:cs="Arial"/>
          <w:lang w:val="es-CO"/>
        </w:rPr>
      </w:pPr>
    </w:p>
    <w:p w:rsidR="0034002A" w:rsidRPr="00D31CA0" w:rsidRDefault="0034002A" w:rsidP="00885998">
      <w:pPr>
        <w:spacing w:after="0" w:line="360" w:lineRule="auto"/>
        <w:ind w:firstLine="709"/>
        <w:jc w:val="both"/>
        <w:rPr>
          <w:rFonts w:ascii="Arial" w:hAnsi="Arial" w:cs="Arial"/>
          <w:lang w:val="es-CO"/>
        </w:rPr>
      </w:pPr>
      <w:r w:rsidRPr="00D31CA0">
        <w:rPr>
          <w:rFonts w:ascii="Arial" w:hAnsi="Arial" w:cs="Arial"/>
          <w:lang w:val="es-CO"/>
        </w:rPr>
        <w:t xml:space="preserve">En este párrafo, </w:t>
      </w:r>
      <w:r w:rsidR="00ED760D" w:rsidRPr="00D31CA0">
        <w:rPr>
          <w:rFonts w:ascii="Arial" w:hAnsi="Arial" w:cs="Arial"/>
          <w:lang w:val="es-CO"/>
        </w:rPr>
        <w:t xml:space="preserve">además de resaltarse el interés económico en relación con el presupuesto del sector educativo, </w:t>
      </w:r>
      <w:r w:rsidR="003D0593" w:rsidRPr="00D31CA0">
        <w:rPr>
          <w:rFonts w:ascii="Arial" w:hAnsi="Arial" w:cs="Arial"/>
          <w:lang w:val="es-CO"/>
        </w:rPr>
        <w:t>con los salarios de los maestros y con la dignificación de la profesión docente</w:t>
      </w:r>
      <w:r w:rsidR="004B6874" w:rsidRPr="00D31CA0">
        <w:rPr>
          <w:rFonts w:ascii="Arial" w:hAnsi="Arial" w:cs="Arial"/>
          <w:lang w:val="es-CO"/>
        </w:rPr>
        <w:t xml:space="preserve">, </w:t>
      </w:r>
      <w:r w:rsidRPr="00D31CA0">
        <w:rPr>
          <w:rFonts w:ascii="Arial" w:hAnsi="Arial" w:cs="Arial"/>
          <w:lang w:val="es-CO"/>
        </w:rPr>
        <w:t xml:space="preserve">se revela un discurso anclado en </w:t>
      </w:r>
      <w:r w:rsidR="003D1C77" w:rsidRPr="00D31CA0">
        <w:rPr>
          <w:rFonts w:ascii="Arial" w:hAnsi="Arial" w:cs="Arial"/>
          <w:lang w:val="es-CO"/>
        </w:rPr>
        <w:t>el pensamiento</w:t>
      </w:r>
      <w:r w:rsidR="0019688C" w:rsidRPr="00D31CA0">
        <w:rPr>
          <w:rFonts w:ascii="Arial" w:hAnsi="Arial" w:cs="Arial"/>
          <w:lang w:val="es-CO"/>
        </w:rPr>
        <w:t xml:space="preserve"> marxista</w:t>
      </w:r>
      <w:r w:rsidRPr="00D31CA0">
        <w:rPr>
          <w:rFonts w:ascii="Arial" w:hAnsi="Arial" w:cs="Arial"/>
          <w:lang w:val="es-CO"/>
        </w:rPr>
        <w:t xml:space="preserve"> de la década de </w:t>
      </w:r>
      <w:r w:rsidRPr="00D31CA0">
        <w:rPr>
          <w:rFonts w:ascii="Arial" w:hAnsi="Arial" w:cs="Arial"/>
          <w:lang w:val="es-CO"/>
        </w:rPr>
        <w:lastRenderedPageBreak/>
        <w:t>1960</w:t>
      </w:r>
      <w:r w:rsidR="004B6874" w:rsidRPr="00D31CA0">
        <w:rPr>
          <w:rFonts w:ascii="Arial" w:hAnsi="Arial" w:cs="Arial"/>
          <w:lang w:val="es-CO"/>
        </w:rPr>
        <w:t xml:space="preserve">: el uso repetitivo de la palabra “lucha”, </w:t>
      </w:r>
      <w:r w:rsidR="00F25C6E" w:rsidRPr="00D31CA0">
        <w:rPr>
          <w:rFonts w:ascii="Arial" w:hAnsi="Arial" w:cs="Arial"/>
          <w:lang w:val="es-CO"/>
        </w:rPr>
        <w:t>la alusión a los sectores sociales populares</w:t>
      </w:r>
      <w:r w:rsidR="0025744C" w:rsidRPr="00D31CA0">
        <w:rPr>
          <w:rFonts w:ascii="Arial" w:hAnsi="Arial" w:cs="Arial"/>
          <w:lang w:val="es-CO"/>
        </w:rPr>
        <w:t xml:space="preserve"> y al pueblo colombiano, </w:t>
      </w:r>
      <w:r w:rsidR="003D2457" w:rsidRPr="00D31CA0">
        <w:rPr>
          <w:rFonts w:ascii="Arial" w:hAnsi="Arial" w:cs="Arial"/>
          <w:lang w:val="es-CO"/>
        </w:rPr>
        <w:t xml:space="preserve">son muestras de que la organización </w:t>
      </w:r>
      <w:r w:rsidR="003D1C77" w:rsidRPr="00D31CA0">
        <w:rPr>
          <w:rFonts w:ascii="Arial" w:hAnsi="Arial" w:cs="Arial"/>
          <w:lang w:val="es-CO"/>
        </w:rPr>
        <w:t xml:space="preserve">ha mantenido </w:t>
      </w:r>
      <w:r w:rsidR="007872C3" w:rsidRPr="00D31CA0">
        <w:rPr>
          <w:rFonts w:ascii="Arial" w:hAnsi="Arial" w:cs="Arial"/>
          <w:lang w:val="es-CO"/>
        </w:rPr>
        <w:t>su perspectiva ideológica</w:t>
      </w:r>
      <w:r w:rsidR="003D1C77" w:rsidRPr="00D31CA0">
        <w:rPr>
          <w:rFonts w:ascii="Arial" w:hAnsi="Arial" w:cs="Arial"/>
          <w:lang w:val="es-CO"/>
        </w:rPr>
        <w:t xml:space="preserve">, a pesar de </w:t>
      </w:r>
      <w:r w:rsidR="003D2457" w:rsidRPr="00D31CA0">
        <w:rPr>
          <w:rFonts w:ascii="Arial" w:hAnsi="Arial" w:cs="Arial"/>
          <w:lang w:val="es-CO"/>
        </w:rPr>
        <w:t xml:space="preserve">los cambios históricos y </w:t>
      </w:r>
      <w:r w:rsidR="003D1C77" w:rsidRPr="00D31CA0">
        <w:rPr>
          <w:rFonts w:ascii="Arial" w:hAnsi="Arial" w:cs="Arial"/>
          <w:lang w:val="es-CO"/>
        </w:rPr>
        <w:t>de</w:t>
      </w:r>
      <w:r w:rsidR="003D2457" w:rsidRPr="00D31CA0">
        <w:rPr>
          <w:rFonts w:ascii="Arial" w:hAnsi="Arial" w:cs="Arial"/>
          <w:lang w:val="es-CO"/>
        </w:rPr>
        <w:t xml:space="preserve"> las transformaciones sociales de la acción colectiva.</w:t>
      </w:r>
    </w:p>
    <w:p w:rsidR="0034002A" w:rsidRPr="00D31CA0" w:rsidRDefault="0034002A" w:rsidP="00885998">
      <w:pPr>
        <w:spacing w:after="0" w:line="360" w:lineRule="auto"/>
        <w:ind w:firstLine="709"/>
        <w:jc w:val="both"/>
        <w:rPr>
          <w:rFonts w:ascii="Arial" w:hAnsi="Arial" w:cs="Arial"/>
          <w:lang w:val="es-CO"/>
        </w:rPr>
      </w:pPr>
    </w:p>
    <w:p w:rsidR="0052764F" w:rsidRPr="00D31CA0" w:rsidRDefault="00D42D12" w:rsidP="00885998">
      <w:pPr>
        <w:spacing w:after="0" w:line="360" w:lineRule="auto"/>
        <w:ind w:firstLine="709"/>
        <w:jc w:val="both"/>
        <w:rPr>
          <w:rFonts w:ascii="Arial" w:hAnsi="Arial" w:cs="Arial"/>
          <w:lang w:val="es-CO"/>
        </w:rPr>
      </w:pPr>
      <w:r w:rsidRPr="00D31CA0">
        <w:rPr>
          <w:rFonts w:ascii="Arial" w:hAnsi="Arial" w:cs="Arial"/>
          <w:lang w:val="es-CO"/>
        </w:rPr>
        <w:t xml:space="preserve">Y es que a pesar de </w:t>
      </w:r>
      <w:r w:rsidR="003B10CC" w:rsidRPr="00D31CA0">
        <w:rPr>
          <w:rFonts w:ascii="Arial" w:hAnsi="Arial" w:cs="Arial"/>
          <w:lang w:val="es-CO"/>
        </w:rPr>
        <w:t xml:space="preserve">que en Colombia se ha trabajado en los tres frentes de acción de las organizaciones sindicales, propuestos por </w:t>
      </w:r>
      <w:proofErr w:type="spellStart"/>
      <w:r w:rsidR="005872C9" w:rsidRPr="00D31CA0">
        <w:rPr>
          <w:rFonts w:ascii="Arial" w:hAnsi="Arial" w:cs="Arial"/>
          <w:lang w:val="es-CO"/>
        </w:rPr>
        <w:t>Palamidessi</w:t>
      </w:r>
      <w:proofErr w:type="spellEnd"/>
      <w:r w:rsidR="005872C9" w:rsidRPr="00D31CA0">
        <w:rPr>
          <w:rFonts w:ascii="Arial" w:hAnsi="Arial" w:cs="Arial"/>
          <w:lang w:val="es-CO"/>
        </w:rPr>
        <w:t xml:space="preserve"> (2003)</w:t>
      </w:r>
      <w:r w:rsidR="004B0BFB" w:rsidRPr="00D31CA0">
        <w:rPr>
          <w:rFonts w:ascii="Arial" w:hAnsi="Arial" w:cs="Arial"/>
          <w:lang w:val="es-CO"/>
        </w:rPr>
        <w:t xml:space="preserve">, es indudable que existe un especial énfasis en </w:t>
      </w:r>
      <w:r w:rsidR="00767577" w:rsidRPr="00D31CA0">
        <w:rPr>
          <w:rFonts w:ascii="Arial" w:hAnsi="Arial" w:cs="Arial"/>
          <w:lang w:val="es-CO"/>
        </w:rPr>
        <w:t>el primer</w:t>
      </w:r>
      <w:r w:rsidR="007570D3" w:rsidRPr="00D31CA0">
        <w:rPr>
          <w:rFonts w:ascii="Arial" w:hAnsi="Arial" w:cs="Arial"/>
          <w:lang w:val="es-CO"/>
        </w:rPr>
        <w:t>o.</w:t>
      </w:r>
      <w:r w:rsidR="00EB4211">
        <w:rPr>
          <w:rFonts w:ascii="Arial" w:hAnsi="Arial" w:cs="Arial"/>
          <w:lang w:val="es-CO"/>
        </w:rPr>
        <w:t xml:space="preserve"> </w:t>
      </w:r>
      <w:r w:rsidR="007570D3" w:rsidRPr="00D31CA0">
        <w:rPr>
          <w:rFonts w:ascii="Arial" w:hAnsi="Arial" w:cs="Arial"/>
          <w:lang w:val="es-CO"/>
        </w:rPr>
        <w:t>En e</w:t>
      </w:r>
      <w:r w:rsidR="00B1725D" w:rsidRPr="00D31CA0">
        <w:rPr>
          <w:rFonts w:ascii="Arial" w:hAnsi="Arial" w:cs="Arial"/>
          <w:lang w:val="es-CO"/>
        </w:rPr>
        <w:t xml:space="preserve">l siguiente párrafo se presenta la </w:t>
      </w:r>
      <w:r w:rsidR="00080ADE" w:rsidRPr="00D31CA0">
        <w:rPr>
          <w:rFonts w:ascii="Arial" w:hAnsi="Arial" w:cs="Arial"/>
          <w:lang w:val="es-CO"/>
        </w:rPr>
        <w:t>caracterización de dichos frentes propuestos por el</w:t>
      </w:r>
      <w:r w:rsidR="00B1725D" w:rsidRPr="00D31CA0">
        <w:rPr>
          <w:rFonts w:ascii="Arial" w:hAnsi="Arial" w:cs="Arial"/>
          <w:lang w:val="es-CO"/>
        </w:rPr>
        <w:t xml:space="preserve"> autor, en la que se puede constatar la afirmación hecha</w:t>
      </w:r>
      <w:r w:rsidR="00741F1B" w:rsidRPr="00D31CA0">
        <w:rPr>
          <w:rFonts w:ascii="Arial" w:hAnsi="Arial" w:cs="Arial"/>
          <w:lang w:val="es-CO"/>
        </w:rPr>
        <w:t>:</w:t>
      </w:r>
    </w:p>
    <w:p w:rsidR="00741F1B" w:rsidRPr="00D31CA0" w:rsidRDefault="00741F1B" w:rsidP="00885998">
      <w:pPr>
        <w:spacing w:after="0" w:line="360" w:lineRule="auto"/>
        <w:ind w:firstLine="709"/>
        <w:jc w:val="both"/>
        <w:rPr>
          <w:rFonts w:ascii="Arial" w:hAnsi="Arial" w:cs="Arial"/>
          <w:lang w:val="es-CO"/>
        </w:rPr>
      </w:pPr>
    </w:p>
    <w:p w:rsidR="00741F1B" w:rsidRPr="00D31CA0" w:rsidRDefault="00741F1B" w:rsidP="00885998">
      <w:pPr>
        <w:pStyle w:val="Prrafodelista"/>
        <w:numPr>
          <w:ilvl w:val="0"/>
          <w:numId w:val="12"/>
        </w:numPr>
        <w:autoSpaceDE w:val="0"/>
        <w:autoSpaceDN w:val="0"/>
        <w:adjustRightInd w:val="0"/>
        <w:spacing w:after="0" w:line="360" w:lineRule="auto"/>
        <w:ind w:right="720" w:firstLine="706"/>
        <w:jc w:val="both"/>
        <w:rPr>
          <w:rFonts w:ascii="Arial" w:hAnsi="Arial" w:cs="Arial"/>
          <w:sz w:val="20"/>
          <w:szCs w:val="20"/>
          <w:lang w:val="es-CO"/>
        </w:rPr>
      </w:pPr>
      <w:r w:rsidRPr="00D31CA0">
        <w:rPr>
          <w:rFonts w:ascii="Arial" w:hAnsi="Arial" w:cs="Arial"/>
          <w:sz w:val="20"/>
          <w:szCs w:val="20"/>
          <w:lang w:val="es-CO"/>
        </w:rPr>
        <w:t xml:space="preserve">conflicto económico-corporativo, que incluye todos aquellos aspectos de tipo laboral: salarios, estatutos, convenios colectivos, regímenes de pensiones; </w:t>
      </w:r>
    </w:p>
    <w:p w:rsidR="00741F1B" w:rsidRPr="00D31CA0" w:rsidRDefault="00741F1B" w:rsidP="00885998">
      <w:pPr>
        <w:pStyle w:val="Prrafodelista"/>
        <w:numPr>
          <w:ilvl w:val="0"/>
          <w:numId w:val="12"/>
        </w:numPr>
        <w:autoSpaceDE w:val="0"/>
        <w:autoSpaceDN w:val="0"/>
        <w:adjustRightInd w:val="0"/>
        <w:spacing w:after="0" w:line="360" w:lineRule="auto"/>
        <w:ind w:right="720" w:firstLine="706"/>
        <w:jc w:val="both"/>
        <w:rPr>
          <w:rFonts w:ascii="Arial" w:hAnsi="Arial" w:cs="Arial"/>
          <w:sz w:val="20"/>
          <w:szCs w:val="20"/>
          <w:lang w:val="es-CO"/>
        </w:rPr>
      </w:pPr>
      <w:r w:rsidRPr="00D31CA0">
        <w:rPr>
          <w:rFonts w:ascii="Arial" w:hAnsi="Arial" w:cs="Arial"/>
          <w:sz w:val="20"/>
          <w:szCs w:val="20"/>
          <w:lang w:val="es-CO"/>
        </w:rPr>
        <w:t>conflicto político-corporativo, que integra todas aquellas demandas de las organizaciones docentes de participación en el proceso de decisión de las políticas educativas;</w:t>
      </w:r>
    </w:p>
    <w:p w:rsidR="00741F1B" w:rsidRPr="00D31CA0" w:rsidRDefault="00741F1B" w:rsidP="00885998">
      <w:pPr>
        <w:pStyle w:val="Prrafodelista"/>
        <w:numPr>
          <w:ilvl w:val="0"/>
          <w:numId w:val="12"/>
        </w:numPr>
        <w:autoSpaceDE w:val="0"/>
        <w:autoSpaceDN w:val="0"/>
        <w:adjustRightInd w:val="0"/>
        <w:spacing w:after="0" w:line="360" w:lineRule="auto"/>
        <w:ind w:right="720" w:firstLine="706"/>
        <w:jc w:val="both"/>
        <w:rPr>
          <w:rFonts w:ascii="Arial" w:hAnsi="Arial" w:cs="Arial"/>
          <w:sz w:val="20"/>
          <w:szCs w:val="20"/>
          <w:lang w:val="es-CO"/>
        </w:rPr>
      </w:pPr>
      <w:r w:rsidRPr="00D31CA0">
        <w:rPr>
          <w:rFonts w:ascii="Arial" w:hAnsi="Arial" w:cs="Arial"/>
          <w:sz w:val="20"/>
          <w:szCs w:val="20"/>
          <w:lang w:val="es-CO"/>
        </w:rPr>
        <w:t>conflicto político-ideológico, que se caracteriza por el cuestionamiento político-ideológico a los lineamientos de la política de descentralización, privatización, o a la injerencia de los organismos internacionales en el ámbito educativo, etc.</w:t>
      </w:r>
      <w:r w:rsidR="004F2DE5" w:rsidRPr="00D31CA0">
        <w:rPr>
          <w:rFonts w:ascii="Arial" w:hAnsi="Arial" w:cs="Arial"/>
          <w:sz w:val="20"/>
          <w:szCs w:val="20"/>
          <w:lang w:val="es-CO"/>
        </w:rPr>
        <w:t xml:space="preserve"> (p. 15)</w:t>
      </w:r>
    </w:p>
    <w:p w:rsidR="008D1237" w:rsidRPr="00D31CA0" w:rsidRDefault="008D1237" w:rsidP="00885998">
      <w:pPr>
        <w:spacing w:after="0" w:line="360" w:lineRule="auto"/>
        <w:ind w:left="720" w:right="720" w:firstLine="706"/>
        <w:jc w:val="both"/>
        <w:rPr>
          <w:rFonts w:ascii="Arial" w:hAnsi="Arial" w:cs="Arial"/>
          <w:lang w:val="es-CO"/>
        </w:rPr>
      </w:pPr>
    </w:p>
    <w:p w:rsidR="00EA5F36" w:rsidRPr="00D31CA0" w:rsidRDefault="006355CE" w:rsidP="00885998">
      <w:pPr>
        <w:autoSpaceDE w:val="0"/>
        <w:autoSpaceDN w:val="0"/>
        <w:adjustRightInd w:val="0"/>
        <w:spacing w:after="0" w:line="360" w:lineRule="auto"/>
        <w:ind w:firstLine="706"/>
        <w:jc w:val="both"/>
        <w:rPr>
          <w:rFonts w:ascii="Arial" w:hAnsi="Arial" w:cs="Arial"/>
        </w:rPr>
      </w:pPr>
      <w:r w:rsidRPr="00D31CA0">
        <w:rPr>
          <w:rFonts w:ascii="Arial" w:hAnsi="Arial" w:cs="Arial"/>
        </w:rPr>
        <w:t>La</w:t>
      </w:r>
      <w:r w:rsidR="00EB4211">
        <w:rPr>
          <w:rFonts w:ascii="Arial" w:hAnsi="Arial" w:cs="Arial"/>
        </w:rPr>
        <w:t xml:space="preserve"> </w:t>
      </w:r>
      <w:r w:rsidRPr="00D31CA0">
        <w:rPr>
          <w:rFonts w:ascii="Arial" w:hAnsi="Arial" w:cs="Arial"/>
        </w:rPr>
        <w:t xml:space="preserve">anterior </w:t>
      </w:r>
      <w:r w:rsidR="00C50A31" w:rsidRPr="00D31CA0">
        <w:rPr>
          <w:rFonts w:ascii="Arial" w:hAnsi="Arial" w:cs="Arial"/>
        </w:rPr>
        <w:t>aseveración</w:t>
      </w:r>
      <w:r w:rsidR="007E188B" w:rsidRPr="00D31CA0">
        <w:rPr>
          <w:rFonts w:ascii="Arial" w:hAnsi="Arial" w:cs="Arial"/>
        </w:rPr>
        <w:t xml:space="preserve"> se </w:t>
      </w:r>
      <w:r w:rsidR="00C50A31" w:rsidRPr="00D31CA0">
        <w:rPr>
          <w:rFonts w:ascii="Arial" w:hAnsi="Arial" w:cs="Arial"/>
        </w:rPr>
        <w:t xml:space="preserve">ratifica </w:t>
      </w:r>
      <w:r w:rsidR="007E188B" w:rsidRPr="00D31CA0">
        <w:rPr>
          <w:rFonts w:ascii="Arial" w:hAnsi="Arial" w:cs="Arial"/>
        </w:rPr>
        <w:t xml:space="preserve">cuando se cotejan </w:t>
      </w:r>
      <w:r w:rsidR="006569DC" w:rsidRPr="00D31CA0">
        <w:rPr>
          <w:rFonts w:ascii="Arial" w:hAnsi="Arial" w:cs="Arial"/>
        </w:rPr>
        <w:t>estos tres frentes de acción</w:t>
      </w:r>
      <w:r w:rsidR="007E188B" w:rsidRPr="00D31CA0">
        <w:rPr>
          <w:rFonts w:ascii="Arial" w:hAnsi="Arial" w:cs="Arial"/>
        </w:rPr>
        <w:t xml:space="preserve"> con los ejes que privilegia FECODE para el cumplimiento de sus objetivos, los cuales se </w:t>
      </w:r>
      <w:r w:rsidR="00E603AB" w:rsidRPr="00D31CA0">
        <w:rPr>
          <w:rFonts w:ascii="Arial" w:hAnsi="Arial" w:cs="Arial"/>
        </w:rPr>
        <w:t>transcriben</w:t>
      </w:r>
      <w:r w:rsidR="007E188B" w:rsidRPr="00D31CA0">
        <w:rPr>
          <w:rFonts w:ascii="Arial" w:hAnsi="Arial" w:cs="Arial"/>
        </w:rPr>
        <w:t xml:space="preserve"> a continuación:</w:t>
      </w:r>
    </w:p>
    <w:p w:rsidR="007E188B" w:rsidRPr="00D31CA0" w:rsidRDefault="007E188B" w:rsidP="00885998">
      <w:pPr>
        <w:autoSpaceDE w:val="0"/>
        <w:autoSpaceDN w:val="0"/>
        <w:adjustRightInd w:val="0"/>
        <w:spacing w:after="0" w:line="360" w:lineRule="auto"/>
        <w:ind w:left="567" w:right="567" w:firstLine="709"/>
        <w:jc w:val="both"/>
        <w:rPr>
          <w:rFonts w:ascii="Arial" w:hAnsi="Arial" w:cs="Arial"/>
        </w:rPr>
      </w:pP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 xml:space="preserve">Lograr el estatuto </w:t>
      </w:r>
      <w:r w:rsidR="00A153E8" w:rsidRPr="00D31CA0">
        <w:rPr>
          <w:rFonts w:ascii="Arial" w:eastAsia="Times New Roman" w:hAnsi="Arial" w:cs="Arial"/>
          <w:sz w:val="20"/>
          <w:szCs w:val="20"/>
          <w:bdr w:val="none" w:sz="0" w:space="0" w:color="auto" w:frame="1"/>
          <w:lang w:eastAsia="es-ES"/>
        </w:rPr>
        <w:t xml:space="preserve">único </w:t>
      </w:r>
      <w:r w:rsidRPr="00D31CA0">
        <w:rPr>
          <w:rFonts w:ascii="Arial" w:eastAsia="Times New Roman" w:hAnsi="Arial" w:cs="Arial"/>
          <w:sz w:val="20"/>
          <w:szCs w:val="20"/>
          <w:bdr w:val="none" w:sz="0" w:space="0" w:color="auto" w:frame="1"/>
          <w:lang w:eastAsia="es-ES"/>
        </w:rPr>
        <w:t>de la profesión docente</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 xml:space="preserve">Defender </w:t>
      </w:r>
      <w:r w:rsidR="003F7705" w:rsidRPr="00D31CA0">
        <w:rPr>
          <w:rFonts w:ascii="Arial" w:eastAsia="Times New Roman" w:hAnsi="Arial" w:cs="Arial"/>
          <w:sz w:val="20"/>
          <w:szCs w:val="20"/>
          <w:bdr w:val="none" w:sz="0" w:space="0" w:color="auto" w:frame="1"/>
          <w:lang w:eastAsia="es-ES"/>
        </w:rPr>
        <w:t xml:space="preserve">el </w:t>
      </w:r>
      <w:r w:rsidRPr="00D31CA0">
        <w:rPr>
          <w:rFonts w:ascii="Arial" w:eastAsia="Times New Roman" w:hAnsi="Arial" w:cs="Arial"/>
          <w:sz w:val="20"/>
          <w:szCs w:val="20"/>
          <w:bdr w:val="none" w:sz="0" w:space="0" w:color="auto" w:frame="1"/>
          <w:lang w:eastAsia="es-ES"/>
        </w:rPr>
        <w:t>régimen prestacional especial</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Impulsar la ley estatutaria de la educación</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 xml:space="preserve">Lograr la ley de salud que mantenga y </w:t>
      </w:r>
      <w:r w:rsidR="00972BDF" w:rsidRPr="00D31CA0">
        <w:rPr>
          <w:rFonts w:ascii="Arial" w:eastAsia="Times New Roman" w:hAnsi="Arial" w:cs="Arial"/>
          <w:sz w:val="20"/>
          <w:szCs w:val="20"/>
          <w:bdr w:val="none" w:sz="0" w:space="0" w:color="auto" w:frame="1"/>
          <w:lang w:eastAsia="es-ES"/>
        </w:rPr>
        <w:t xml:space="preserve">fortalezca nuestras condiciones </w:t>
      </w:r>
      <w:r w:rsidR="00885998" w:rsidRPr="00D31CA0">
        <w:rPr>
          <w:rFonts w:ascii="Arial" w:eastAsia="Times New Roman" w:hAnsi="Arial" w:cs="Arial"/>
          <w:sz w:val="20"/>
          <w:szCs w:val="20"/>
          <w:bdr w:val="none" w:sz="0" w:space="0" w:color="auto" w:frame="1"/>
          <w:lang w:eastAsia="es-ES"/>
        </w:rPr>
        <w:tab/>
      </w:r>
      <w:r w:rsidR="00885998" w:rsidRPr="00D31CA0">
        <w:rPr>
          <w:rFonts w:ascii="Arial" w:eastAsia="Times New Roman" w:hAnsi="Arial" w:cs="Arial"/>
          <w:sz w:val="20"/>
          <w:szCs w:val="20"/>
          <w:bdr w:val="none" w:sz="0" w:space="0" w:color="auto" w:frame="1"/>
          <w:lang w:eastAsia="es-ES"/>
        </w:rPr>
        <w:tab/>
      </w:r>
      <w:r w:rsidR="00885998" w:rsidRPr="00D31CA0">
        <w:rPr>
          <w:rFonts w:ascii="Arial" w:eastAsia="Times New Roman" w:hAnsi="Arial" w:cs="Arial"/>
          <w:sz w:val="20"/>
          <w:szCs w:val="20"/>
          <w:bdr w:val="none" w:sz="0" w:space="0" w:color="auto" w:frame="1"/>
          <w:lang w:eastAsia="es-ES"/>
        </w:rPr>
        <w:tab/>
      </w:r>
      <w:r w:rsidR="00972BDF" w:rsidRPr="00D31CA0">
        <w:rPr>
          <w:rFonts w:ascii="Arial" w:eastAsia="Times New Roman" w:hAnsi="Arial" w:cs="Arial"/>
          <w:sz w:val="20"/>
          <w:szCs w:val="20"/>
          <w:bdr w:val="none" w:sz="0" w:space="0" w:color="auto" w:frame="1"/>
          <w:lang w:eastAsia="es-ES"/>
        </w:rPr>
        <w:tab/>
      </w:r>
      <w:r w:rsidRPr="00D31CA0">
        <w:rPr>
          <w:rFonts w:ascii="Arial" w:eastAsia="Times New Roman" w:hAnsi="Arial" w:cs="Arial"/>
          <w:sz w:val="20"/>
          <w:szCs w:val="20"/>
          <w:bdr w:val="none" w:sz="0" w:space="0" w:color="auto" w:frame="1"/>
          <w:lang w:eastAsia="es-ES"/>
        </w:rPr>
        <w:t>de régimen especial.</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 xml:space="preserve">Reivindicar la negociación colectiva y la presentación de pliegos de </w:t>
      </w:r>
      <w:r w:rsidR="00A53A0B" w:rsidRPr="00D31CA0">
        <w:rPr>
          <w:rFonts w:ascii="Arial" w:eastAsia="Times New Roman" w:hAnsi="Arial" w:cs="Arial"/>
          <w:sz w:val="20"/>
          <w:szCs w:val="20"/>
          <w:bdr w:val="none" w:sz="0" w:space="0" w:color="auto" w:frame="1"/>
          <w:lang w:eastAsia="es-ES"/>
        </w:rPr>
        <w:tab/>
      </w:r>
      <w:r w:rsidR="00A53A0B" w:rsidRPr="00D31CA0">
        <w:rPr>
          <w:rFonts w:ascii="Arial" w:eastAsia="Times New Roman" w:hAnsi="Arial" w:cs="Arial"/>
          <w:sz w:val="20"/>
          <w:szCs w:val="20"/>
          <w:bdr w:val="none" w:sz="0" w:space="0" w:color="auto" w:frame="1"/>
          <w:lang w:eastAsia="es-ES"/>
        </w:rPr>
        <w:tab/>
      </w:r>
      <w:r w:rsidR="00A53A0B" w:rsidRPr="00D31CA0">
        <w:rPr>
          <w:rFonts w:ascii="Arial" w:eastAsia="Times New Roman" w:hAnsi="Arial" w:cs="Arial"/>
          <w:sz w:val="20"/>
          <w:szCs w:val="20"/>
          <w:bdr w:val="none" w:sz="0" w:space="0" w:color="auto" w:frame="1"/>
          <w:lang w:eastAsia="es-ES"/>
        </w:rPr>
        <w:tab/>
      </w:r>
      <w:r w:rsidR="00972BDF" w:rsidRPr="00D31CA0">
        <w:rPr>
          <w:rFonts w:ascii="Arial" w:eastAsia="Times New Roman" w:hAnsi="Arial" w:cs="Arial"/>
          <w:sz w:val="20"/>
          <w:szCs w:val="20"/>
          <w:bdr w:val="none" w:sz="0" w:space="0" w:color="auto" w:frame="1"/>
          <w:lang w:eastAsia="es-ES"/>
        </w:rPr>
        <w:tab/>
      </w:r>
      <w:r w:rsidRPr="00D31CA0">
        <w:rPr>
          <w:rFonts w:ascii="Arial" w:eastAsia="Times New Roman" w:hAnsi="Arial" w:cs="Arial"/>
          <w:sz w:val="20"/>
          <w:szCs w:val="20"/>
          <w:bdr w:val="none" w:sz="0" w:space="0" w:color="auto" w:frame="1"/>
          <w:lang w:eastAsia="es-ES"/>
        </w:rPr>
        <w:t>peticiones</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Luchar por  el proyecto educativo pedagógico alternativo</w:t>
      </w:r>
    </w:p>
    <w:p w:rsidR="007E188B" w:rsidRPr="00D31CA0" w:rsidRDefault="007E188B" w:rsidP="00885998">
      <w:pPr>
        <w:numPr>
          <w:ilvl w:val="0"/>
          <w:numId w:val="13"/>
        </w:numPr>
        <w:spacing w:after="0" w:line="360" w:lineRule="auto"/>
        <w:ind w:left="567" w:right="567" w:firstLine="709"/>
        <w:jc w:val="both"/>
        <w:textAlignment w:val="baseline"/>
        <w:rPr>
          <w:rFonts w:ascii="Arial" w:eastAsia="Times New Roman" w:hAnsi="Arial" w:cs="Arial"/>
          <w:sz w:val="20"/>
          <w:szCs w:val="20"/>
          <w:lang w:eastAsia="es-ES"/>
        </w:rPr>
      </w:pPr>
      <w:r w:rsidRPr="00D31CA0">
        <w:rPr>
          <w:rFonts w:ascii="Arial" w:eastAsia="Times New Roman" w:hAnsi="Arial" w:cs="Arial"/>
          <w:sz w:val="20"/>
          <w:szCs w:val="20"/>
          <w:bdr w:val="none" w:sz="0" w:space="0" w:color="auto" w:frame="1"/>
          <w:lang w:eastAsia="es-ES"/>
        </w:rPr>
        <w:t xml:space="preserve">Impulsar la constitución del sindicato único de los trabajadores de la </w:t>
      </w:r>
      <w:r w:rsidR="00A53A0B" w:rsidRPr="00D31CA0">
        <w:rPr>
          <w:rFonts w:ascii="Arial" w:eastAsia="Times New Roman" w:hAnsi="Arial" w:cs="Arial"/>
          <w:sz w:val="20"/>
          <w:szCs w:val="20"/>
          <w:bdr w:val="none" w:sz="0" w:space="0" w:color="auto" w:frame="1"/>
          <w:lang w:eastAsia="es-ES"/>
        </w:rPr>
        <w:tab/>
      </w:r>
      <w:r w:rsidR="00A53A0B" w:rsidRPr="00D31CA0">
        <w:rPr>
          <w:rFonts w:ascii="Arial" w:eastAsia="Times New Roman" w:hAnsi="Arial" w:cs="Arial"/>
          <w:sz w:val="20"/>
          <w:szCs w:val="20"/>
          <w:bdr w:val="none" w:sz="0" w:space="0" w:color="auto" w:frame="1"/>
          <w:lang w:eastAsia="es-ES"/>
        </w:rPr>
        <w:tab/>
      </w:r>
      <w:r w:rsidR="00A53A0B" w:rsidRPr="00D31CA0">
        <w:rPr>
          <w:rFonts w:ascii="Arial" w:eastAsia="Times New Roman" w:hAnsi="Arial" w:cs="Arial"/>
          <w:sz w:val="20"/>
          <w:szCs w:val="20"/>
          <w:bdr w:val="none" w:sz="0" w:space="0" w:color="auto" w:frame="1"/>
          <w:lang w:eastAsia="es-ES"/>
        </w:rPr>
        <w:tab/>
      </w:r>
      <w:r w:rsidR="00972BDF" w:rsidRPr="00D31CA0">
        <w:rPr>
          <w:rFonts w:ascii="Arial" w:eastAsia="Times New Roman" w:hAnsi="Arial" w:cs="Arial"/>
          <w:sz w:val="20"/>
          <w:szCs w:val="20"/>
          <w:bdr w:val="none" w:sz="0" w:space="0" w:color="auto" w:frame="1"/>
          <w:lang w:eastAsia="es-ES"/>
        </w:rPr>
        <w:tab/>
      </w:r>
      <w:r w:rsidRPr="00D31CA0">
        <w:rPr>
          <w:rFonts w:ascii="Arial" w:eastAsia="Times New Roman" w:hAnsi="Arial" w:cs="Arial"/>
          <w:sz w:val="20"/>
          <w:szCs w:val="20"/>
          <w:bdr w:val="none" w:sz="0" w:space="0" w:color="auto" w:frame="1"/>
          <w:lang w:eastAsia="es-ES"/>
        </w:rPr>
        <w:t>educación en Colombia-SUTEC</w:t>
      </w:r>
      <w:r w:rsidR="00A153E8" w:rsidRPr="00D31CA0">
        <w:rPr>
          <w:rFonts w:ascii="Arial" w:eastAsia="Times New Roman" w:hAnsi="Arial" w:cs="Arial"/>
          <w:sz w:val="20"/>
          <w:szCs w:val="20"/>
          <w:bdr w:val="none" w:sz="0" w:space="0" w:color="auto" w:frame="1"/>
          <w:lang w:eastAsia="es-ES"/>
        </w:rPr>
        <w:t xml:space="preserve"> (FECODE, 2012, p. 2)</w:t>
      </w:r>
    </w:p>
    <w:p w:rsidR="00EA5F36" w:rsidRPr="00D31CA0" w:rsidRDefault="00EA5F36" w:rsidP="00885998">
      <w:pPr>
        <w:autoSpaceDE w:val="0"/>
        <w:autoSpaceDN w:val="0"/>
        <w:adjustRightInd w:val="0"/>
        <w:spacing w:after="0" w:line="360" w:lineRule="auto"/>
        <w:ind w:left="567" w:right="567" w:firstLine="709"/>
        <w:jc w:val="both"/>
        <w:rPr>
          <w:rFonts w:ascii="Arial" w:hAnsi="Arial" w:cs="Arial"/>
        </w:rPr>
      </w:pPr>
    </w:p>
    <w:p w:rsidR="00ED0D0E" w:rsidRPr="00D31CA0" w:rsidRDefault="00A53A0B" w:rsidP="00885998">
      <w:pPr>
        <w:autoSpaceDE w:val="0"/>
        <w:autoSpaceDN w:val="0"/>
        <w:adjustRightInd w:val="0"/>
        <w:spacing w:after="0" w:line="360" w:lineRule="auto"/>
        <w:ind w:firstLine="706"/>
        <w:jc w:val="both"/>
        <w:rPr>
          <w:rFonts w:ascii="Arial" w:hAnsi="Arial" w:cs="Arial"/>
          <w:lang w:val="es-CO"/>
        </w:rPr>
      </w:pPr>
      <w:r w:rsidRPr="00D31CA0">
        <w:rPr>
          <w:rFonts w:ascii="Arial" w:hAnsi="Arial" w:cs="Arial"/>
        </w:rPr>
        <w:t xml:space="preserve">Es innegable que los logros de la organización sindical colombiana fueron significativos en sus inicios, tal como ya se afirmó, </w:t>
      </w:r>
      <w:r w:rsidR="00C01D8E" w:rsidRPr="00D31CA0">
        <w:rPr>
          <w:rFonts w:ascii="Arial" w:hAnsi="Arial" w:cs="Arial"/>
        </w:rPr>
        <w:t xml:space="preserve">especialmente </w:t>
      </w:r>
      <w:r w:rsidRPr="00D31CA0">
        <w:rPr>
          <w:rFonts w:ascii="Arial" w:hAnsi="Arial" w:cs="Arial"/>
        </w:rPr>
        <w:t xml:space="preserve">en lo que atañe a </w:t>
      </w:r>
      <w:r w:rsidR="00BF6959" w:rsidRPr="00D31CA0">
        <w:rPr>
          <w:rFonts w:ascii="Arial" w:hAnsi="Arial" w:cs="Arial"/>
        </w:rPr>
        <w:t>la primera categoría</w:t>
      </w:r>
      <w:r w:rsidRPr="00D31CA0">
        <w:rPr>
          <w:rFonts w:ascii="Arial" w:hAnsi="Arial" w:cs="Arial"/>
        </w:rPr>
        <w:t xml:space="preserve"> propuesta por </w:t>
      </w:r>
      <w:proofErr w:type="spellStart"/>
      <w:r w:rsidRPr="00D31CA0">
        <w:rPr>
          <w:rFonts w:ascii="Arial" w:hAnsi="Arial" w:cs="Arial"/>
          <w:lang w:val="es-CO"/>
        </w:rPr>
        <w:t>Palamidessi</w:t>
      </w:r>
      <w:proofErr w:type="spellEnd"/>
      <w:r w:rsidRPr="00D31CA0">
        <w:rPr>
          <w:rFonts w:ascii="Arial" w:hAnsi="Arial" w:cs="Arial"/>
          <w:lang w:val="es-CO"/>
        </w:rPr>
        <w:t xml:space="preserve"> (2003): el conflicto económico - corporativo</w:t>
      </w:r>
      <w:r w:rsidR="00D20883" w:rsidRPr="00D31CA0">
        <w:rPr>
          <w:rFonts w:ascii="Arial" w:hAnsi="Arial" w:cs="Arial"/>
        </w:rPr>
        <w:t xml:space="preserve">; </w:t>
      </w:r>
      <w:r w:rsidR="00AB29AD" w:rsidRPr="00D31CA0">
        <w:rPr>
          <w:rFonts w:ascii="Arial" w:hAnsi="Arial" w:cs="Arial"/>
        </w:rPr>
        <w:t xml:space="preserve">sin embargo, </w:t>
      </w:r>
      <w:r w:rsidR="00767577" w:rsidRPr="00D31CA0">
        <w:rPr>
          <w:rFonts w:ascii="Arial" w:hAnsi="Arial" w:cs="Arial"/>
        </w:rPr>
        <w:t xml:space="preserve">estos logros </w:t>
      </w:r>
      <w:r w:rsidR="00AB29AD" w:rsidRPr="00D31CA0">
        <w:rPr>
          <w:rFonts w:ascii="Arial" w:hAnsi="Arial" w:cs="Arial"/>
        </w:rPr>
        <w:t>s</w:t>
      </w:r>
      <w:r w:rsidR="00ED0D0E" w:rsidRPr="00D31CA0">
        <w:rPr>
          <w:rFonts w:ascii="Arial" w:hAnsi="Arial" w:cs="Arial"/>
        </w:rPr>
        <w:t xml:space="preserve">e han quedado sin fundamento frente a la promulgación de un nuevo estatuto de </w:t>
      </w:r>
      <w:r w:rsidR="00ED0D0E" w:rsidRPr="00D31CA0">
        <w:rPr>
          <w:rFonts w:ascii="Arial" w:hAnsi="Arial" w:cs="Arial"/>
        </w:rPr>
        <w:lastRenderedPageBreak/>
        <w:t>profesionalización docente</w:t>
      </w:r>
      <w:r w:rsidRPr="00D31CA0">
        <w:rPr>
          <w:rStyle w:val="Refdenotaalpie"/>
          <w:rFonts w:ascii="Arial" w:hAnsi="Arial" w:cs="Arial"/>
        </w:rPr>
        <w:footnoteReference w:id="6"/>
      </w:r>
      <w:r w:rsidR="00ED0D0E" w:rsidRPr="00D31CA0">
        <w:rPr>
          <w:rFonts w:ascii="Arial" w:hAnsi="Arial" w:cs="Arial"/>
        </w:rPr>
        <w:t xml:space="preserve">, </w:t>
      </w:r>
      <w:r w:rsidR="00CB1B13" w:rsidRPr="00D31CA0">
        <w:rPr>
          <w:rFonts w:ascii="Arial" w:hAnsi="Arial" w:cs="Arial"/>
        </w:rPr>
        <w:t xml:space="preserve">bajo cuyos lineamientos se diluyeron las prebendas obtenidas por las luchas sindicales y contenidas en el Decreto 2277 de 1979, por el cual se adoptan normas sobre el ejercicio de la profesión docente </w:t>
      </w:r>
      <w:r w:rsidR="00CE16D7" w:rsidRPr="00D31CA0">
        <w:rPr>
          <w:rFonts w:ascii="Arial" w:hAnsi="Arial" w:cs="Arial"/>
        </w:rPr>
        <w:t xml:space="preserve">y que ya únicamente </w:t>
      </w:r>
      <w:r w:rsidR="00AA6F84" w:rsidRPr="00D31CA0">
        <w:rPr>
          <w:rFonts w:ascii="Arial" w:hAnsi="Arial" w:cs="Arial"/>
          <w:color w:val="000000"/>
          <w:shd w:val="clear" w:color="auto" w:fill="FFFFFF"/>
        </w:rPr>
        <w:t>aplica para los educadores que fueron designados para un cargo docente estatal en propiedad y tomaron posesión del mismo antes de la expedición de la Ley 715 de 2001</w:t>
      </w:r>
      <w:r w:rsidR="00C93665" w:rsidRPr="00D31CA0">
        <w:rPr>
          <w:rStyle w:val="Refdenotaalpie"/>
          <w:rFonts w:ascii="Arial" w:hAnsi="Arial" w:cs="Arial"/>
          <w:color w:val="000000"/>
          <w:shd w:val="clear" w:color="auto" w:fill="FFFFFF"/>
        </w:rPr>
        <w:footnoteReference w:id="7"/>
      </w:r>
      <w:r w:rsidR="00AA6F84" w:rsidRPr="00D31CA0">
        <w:rPr>
          <w:rFonts w:ascii="Arial" w:hAnsi="Arial" w:cs="Arial"/>
          <w:color w:val="000000"/>
          <w:shd w:val="clear" w:color="auto" w:fill="FFFFFF"/>
        </w:rPr>
        <w:t>.</w:t>
      </w:r>
      <w:r w:rsidR="00D338D6" w:rsidRPr="00D31CA0">
        <w:rPr>
          <w:rFonts w:ascii="Arial" w:hAnsi="Arial" w:cs="Arial"/>
          <w:color w:val="000000"/>
          <w:shd w:val="clear" w:color="auto" w:fill="FFFFFF"/>
        </w:rPr>
        <w:t>Según</w:t>
      </w:r>
      <w:r w:rsidR="00FA1247" w:rsidRPr="00D31CA0">
        <w:rPr>
          <w:rFonts w:ascii="Arial" w:hAnsi="Arial" w:cs="Arial"/>
          <w:color w:val="000000"/>
          <w:shd w:val="clear" w:color="auto" w:fill="FFFFFF"/>
        </w:rPr>
        <w:t xml:space="preserve"> lo expresa Torres (1994, </w:t>
      </w:r>
      <w:r w:rsidR="00FA1247" w:rsidRPr="00D31CA0">
        <w:rPr>
          <w:rFonts w:ascii="Arial" w:hAnsi="Arial" w:cs="Arial"/>
          <w:lang w:val="es-CO"/>
        </w:rPr>
        <w:t>citado por Delgado, 2001, p. 53):</w:t>
      </w:r>
    </w:p>
    <w:p w:rsidR="00FA1247" w:rsidRPr="00D31CA0" w:rsidRDefault="00FA1247" w:rsidP="00885998">
      <w:pPr>
        <w:autoSpaceDE w:val="0"/>
        <w:autoSpaceDN w:val="0"/>
        <w:adjustRightInd w:val="0"/>
        <w:spacing w:after="0" w:line="360" w:lineRule="auto"/>
        <w:ind w:firstLine="706"/>
        <w:jc w:val="both"/>
        <w:rPr>
          <w:rFonts w:ascii="Arial" w:hAnsi="Arial" w:cs="Arial"/>
          <w:lang w:val="es-CO"/>
        </w:rPr>
      </w:pPr>
    </w:p>
    <w:p w:rsidR="00FA1247" w:rsidRPr="00D31CA0" w:rsidRDefault="00F42EBF" w:rsidP="00F42EBF">
      <w:pPr>
        <w:autoSpaceDE w:val="0"/>
        <w:autoSpaceDN w:val="0"/>
        <w:adjustRightInd w:val="0"/>
        <w:spacing w:after="0" w:line="360" w:lineRule="auto"/>
        <w:ind w:left="567" w:right="567" w:firstLine="709"/>
        <w:jc w:val="both"/>
        <w:rPr>
          <w:rFonts w:ascii="Arial" w:hAnsi="Arial" w:cs="Arial"/>
          <w:color w:val="000000"/>
          <w:sz w:val="20"/>
          <w:szCs w:val="20"/>
          <w:shd w:val="clear" w:color="auto" w:fill="FFFFFF"/>
        </w:rPr>
      </w:pPr>
      <w:r w:rsidRPr="00D31CA0">
        <w:rPr>
          <w:rFonts w:ascii="Arial" w:hAnsi="Arial" w:cs="Arial"/>
          <w:sz w:val="20"/>
          <w:szCs w:val="20"/>
          <w:lang w:val="es-CO"/>
        </w:rPr>
        <w:t>Con su proyecto de minimización del Estado y eliminación del sindicalismo, lo que el nuevo modelo económico mundial persigue en el mercado de trabajo libre es hacer que las decisiones y responsabilidades del contrato de trabajo recaigan exclusivamente en el trabajador individual</w:t>
      </w:r>
      <w:r w:rsidR="00934F60" w:rsidRPr="00D31CA0">
        <w:rPr>
          <w:rFonts w:ascii="Arial" w:hAnsi="Arial" w:cs="Arial"/>
          <w:sz w:val="20"/>
          <w:szCs w:val="20"/>
          <w:lang w:val="es-CO"/>
        </w:rPr>
        <w:t>.</w:t>
      </w:r>
    </w:p>
    <w:p w:rsidR="00B83B12" w:rsidRPr="00D31CA0" w:rsidRDefault="00B83B12" w:rsidP="00885998">
      <w:pPr>
        <w:autoSpaceDE w:val="0"/>
        <w:autoSpaceDN w:val="0"/>
        <w:adjustRightInd w:val="0"/>
        <w:spacing w:after="0" w:line="360" w:lineRule="auto"/>
        <w:ind w:firstLine="706"/>
        <w:jc w:val="both"/>
        <w:rPr>
          <w:rFonts w:ascii="Arial" w:hAnsi="Arial" w:cs="Arial"/>
          <w:color w:val="000000"/>
          <w:shd w:val="clear" w:color="auto" w:fill="FFFFFF"/>
        </w:rPr>
      </w:pPr>
    </w:p>
    <w:p w:rsidR="00263C7B" w:rsidRPr="00D31CA0" w:rsidRDefault="00B83B12" w:rsidP="00673002">
      <w:pPr>
        <w:autoSpaceDE w:val="0"/>
        <w:autoSpaceDN w:val="0"/>
        <w:adjustRightInd w:val="0"/>
        <w:spacing w:after="0" w:line="360" w:lineRule="auto"/>
        <w:ind w:firstLine="706"/>
        <w:jc w:val="both"/>
        <w:rPr>
          <w:rFonts w:ascii="Arial" w:hAnsi="Arial" w:cs="Arial"/>
        </w:rPr>
      </w:pPr>
      <w:r w:rsidRPr="00D31CA0">
        <w:rPr>
          <w:rFonts w:ascii="Arial" w:hAnsi="Arial" w:cs="Arial"/>
          <w:color w:val="000000"/>
          <w:shd w:val="clear" w:color="auto" w:fill="FFFFFF"/>
        </w:rPr>
        <w:t xml:space="preserve">Hoy en día, </w:t>
      </w:r>
      <w:r w:rsidR="00673002">
        <w:rPr>
          <w:rFonts w:ascii="Arial" w:hAnsi="Arial" w:cs="Arial"/>
          <w:color w:val="000000"/>
          <w:shd w:val="clear" w:color="auto" w:fill="FFFFFF"/>
        </w:rPr>
        <w:t>“</w:t>
      </w:r>
      <w:r w:rsidR="00673002" w:rsidRPr="00673002">
        <w:rPr>
          <w:rFonts w:ascii="Arial" w:hAnsi="Arial" w:cs="Arial"/>
          <w:color w:val="000000"/>
          <w:shd w:val="clear" w:color="auto" w:fill="FFFFFF"/>
        </w:rPr>
        <w:t>con las</w:t>
      </w:r>
      <w:r w:rsidR="00EB4211">
        <w:rPr>
          <w:rFonts w:ascii="Arial" w:hAnsi="Arial" w:cs="Arial"/>
          <w:color w:val="000000"/>
          <w:shd w:val="clear" w:color="auto" w:fill="FFFFFF"/>
        </w:rPr>
        <w:t xml:space="preserve"> </w:t>
      </w:r>
      <w:r w:rsidR="00673002" w:rsidRPr="00673002">
        <w:rPr>
          <w:rFonts w:ascii="Arial" w:hAnsi="Arial" w:cs="Arial"/>
          <w:color w:val="000000"/>
          <w:shd w:val="clear" w:color="auto" w:fill="FFFFFF"/>
        </w:rPr>
        <w:t>ondas de</w:t>
      </w:r>
      <w:r w:rsidR="00C452F4">
        <w:rPr>
          <w:rFonts w:ascii="Arial" w:hAnsi="Arial" w:cs="Arial"/>
          <w:color w:val="000000"/>
          <w:shd w:val="clear" w:color="auto" w:fill="FFFFFF"/>
        </w:rPr>
        <w:t>l</w:t>
      </w:r>
      <w:r w:rsidR="00673002" w:rsidRPr="00673002">
        <w:rPr>
          <w:rFonts w:ascii="Arial" w:hAnsi="Arial" w:cs="Arial"/>
          <w:color w:val="000000"/>
          <w:shd w:val="clear" w:color="auto" w:fill="FFFFFF"/>
        </w:rPr>
        <w:t xml:space="preserve"> fracaso del sindicalismo, </w:t>
      </w:r>
      <w:r w:rsidR="00C452F4">
        <w:rPr>
          <w:rFonts w:ascii="Arial" w:hAnsi="Arial" w:cs="Arial"/>
          <w:color w:val="000000"/>
          <w:shd w:val="clear" w:color="auto" w:fill="FFFFFF"/>
        </w:rPr>
        <w:t xml:space="preserve">el </w:t>
      </w:r>
      <w:r w:rsidR="00673002" w:rsidRPr="00673002">
        <w:rPr>
          <w:rFonts w:ascii="Arial" w:hAnsi="Arial" w:cs="Arial"/>
          <w:color w:val="000000"/>
          <w:shd w:val="clear" w:color="auto" w:fill="FFFFFF"/>
        </w:rPr>
        <w:t xml:space="preserve">populismo, </w:t>
      </w:r>
      <w:r w:rsidR="00C452F4">
        <w:rPr>
          <w:rFonts w:ascii="Arial" w:hAnsi="Arial" w:cs="Arial"/>
          <w:color w:val="000000"/>
          <w:shd w:val="clear" w:color="auto" w:fill="FFFFFF"/>
        </w:rPr>
        <w:t xml:space="preserve">el </w:t>
      </w:r>
      <w:r w:rsidR="00673002" w:rsidRPr="00673002">
        <w:rPr>
          <w:rFonts w:ascii="Arial" w:hAnsi="Arial" w:cs="Arial"/>
          <w:color w:val="000000"/>
          <w:shd w:val="clear" w:color="auto" w:fill="FFFFFF"/>
        </w:rPr>
        <w:t>socialismo y la izquierda tradicional y del triunfo del</w:t>
      </w:r>
      <w:r w:rsidR="00EB4211">
        <w:rPr>
          <w:rFonts w:ascii="Arial" w:hAnsi="Arial" w:cs="Arial"/>
          <w:color w:val="000000"/>
          <w:shd w:val="clear" w:color="auto" w:fill="FFFFFF"/>
        </w:rPr>
        <w:t xml:space="preserve"> </w:t>
      </w:r>
      <w:r w:rsidR="00673002" w:rsidRPr="00673002">
        <w:rPr>
          <w:rFonts w:ascii="Arial" w:hAnsi="Arial" w:cs="Arial"/>
          <w:color w:val="000000"/>
          <w:shd w:val="clear" w:color="auto" w:fill="FFFFFF"/>
        </w:rPr>
        <w:t>neoliberalismo económico</w:t>
      </w:r>
      <w:r w:rsidR="00673002">
        <w:rPr>
          <w:rFonts w:ascii="Arial" w:hAnsi="Arial" w:cs="Arial"/>
          <w:color w:val="000000"/>
          <w:shd w:val="clear" w:color="auto" w:fill="FFFFFF"/>
        </w:rPr>
        <w:t>”</w:t>
      </w:r>
      <w:r w:rsidR="008F7D83">
        <w:rPr>
          <w:rFonts w:ascii="Arial" w:hAnsi="Arial" w:cs="Arial"/>
          <w:color w:val="000000"/>
          <w:shd w:val="clear" w:color="auto" w:fill="FFFFFF"/>
        </w:rPr>
        <w:t xml:space="preserve"> (Drake, 2003</w:t>
      </w:r>
      <w:r w:rsidR="00673002">
        <w:rPr>
          <w:rFonts w:ascii="Arial" w:hAnsi="Arial" w:cs="Arial"/>
          <w:color w:val="000000"/>
          <w:shd w:val="clear" w:color="auto" w:fill="FFFFFF"/>
        </w:rPr>
        <w:t xml:space="preserve">, p. </w:t>
      </w:r>
      <w:r w:rsidR="00B73EF8">
        <w:rPr>
          <w:rFonts w:ascii="Arial" w:hAnsi="Arial" w:cs="Arial"/>
          <w:color w:val="000000"/>
          <w:shd w:val="clear" w:color="auto" w:fill="FFFFFF"/>
        </w:rPr>
        <w:t>156)</w:t>
      </w:r>
      <w:r w:rsidR="00673002">
        <w:rPr>
          <w:rFonts w:ascii="Arial" w:hAnsi="Arial" w:cs="Arial"/>
          <w:color w:val="000000"/>
          <w:shd w:val="clear" w:color="auto" w:fill="FFFFFF"/>
        </w:rPr>
        <w:t>y sus</w:t>
      </w:r>
      <w:r w:rsidRPr="00D31CA0">
        <w:rPr>
          <w:rFonts w:ascii="Arial" w:hAnsi="Arial" w:cs="Arial"/>
          <w:color w:val="000000"/>
          <w:shd w:val="clear" w:color="auto" w:fill="FFFFFF"/>
        </w:rPr>
        <w:t xml:space="preserve"> políticas, </w:t>
      </w:r>
      <w:r w:rsidR="00190377" w:rsidRPr="00D31CA0">
        <w:rPr>
          <w:rFonts w:ascii="Arial" w:hAnsi="Arial" w:cs="Arial"/>
          <w:color w:val="000000"/>
          <w:shd w:val="clear" w:color="auto" w:fill="FFFFFF"/>
        </w:rPr>
        <w:t>“</w:t>
      </w:r>
      <w:r w:rsidR="00190377" w:rsidRPr="00D31CA0">
        <w:rPr>
          <w:rFonts w:ascii="Arial" w:hAnsi="Arial" w:cs="Arial"/>
          <w:color w:val="000000"/>
        </w:rPr>
        <w:t>caracterizadas por el individualismo y el control sobre los sujetos</w:t>
      </w:r>
      <w:r w:rsidR="00D15451" w:rsidRPr="00D31CA0">
        <w:rPr>
          <w:rFonts w:ascii="Arial" w:hAnsi="Arial" w:cs="Arial"/>
          <w:color w:val="000000"/>
        </w:rPr>
        <w:t>” (</w:t>
      </w:r>
      <w:r w:rsidR="00D15451" w:rsidRPr="00D31CA0">
        <w:rPr>
          <w:rFonts w:ascii="Arial" w:hAnsi="Arial" w:cs="Arial"/>
        </w:rPr>
        <w:t>A</w:t>
      </w:r>
      <w:r w:rsidR="00D15451">
        <w:rPr>
          <w:rFonts w:ascii="Arial" w:hAnsi="Arial" w:cs="Arial"/>
        </w:rPr>
        <w:t>barca, W. &amp; otros, 2010, p. 1)</w:t>
      </w:r>
      <w:r w:rsidR="00190377" w:rsidRPr="00D31CA0">
        <w:rPr>
          <w:rFonts w:ascii="Arial" w:hAnsi="Arial" w:cs="Arial"/>
          <w:color w:val="000000"/>
        </w:rPr>
        <w:t>,</w:t>
      </w:r>
      <w:r w:rsidR="00C6348F">
        <w:rPr>
          <w:rFonts w:ascii="Arial" w:hAnsi="Arial" w:cs="Arial"/>
          <w:color w:val="000000"/>
        </w:rPr>
        <w:t xml:space="preserve"> así como por la </w:t>
      </w:r>
      <w:r w:rsidR="00D15451">
        <w:rPr>
          <w:rFonts w:ascii="Arial" w:hAnsi="Arial" w:cs="Arial"/>
          <w:color w:val="000000"/>
        </w:rPr>
        <w:t>“segmentación de los mer</w:t>
      </w:r>
      <w:r w:rsidR="00737D41">
        <w:rPr>
          <w:rFonts w:ascii="Arial" w:hAnsi="Arial" w:cs="Arial"/>
          <w:color w:val="000000"/>
        </w:rPr>
        <w:t>c</w:t>
      </w:r>
      <w:r w:rsidR="00D15451">
        <w:rPr>
          <w:rFonts w:ascii="Arial" w:hAnsi="Arial" w:cs="Arial"/>
          <w:color w:val="000000"/>
        </w:rPr>
        <w:t>ados de trabajo</w:t>
      </w:r>
      <w:r w:rsidR="00E01EC7">
        <w:rPr>
          <w:rFonts w:ascii="Arial" w:hAnsi="Arial" w:cs="Arial"/>
          <w:color w:val="000000"/>
        </w:rPr>
        <w:t xml:space="preserve"> (…) y la individualización de las relaciones laborales”</w:t>
      </w:r>
      <w:r w:rsidR="00D15451">
        <w:rPr>
          <w:rFonts w:ascii="Arial" w:hAnsi="Arial" w:cs="Arial"/>
          <w:color w:val="000000"/>
        </w:rPr>
        <w:t xml:space="preserve"> (</w:t>
      </w:r>
      <w:r w:rsidR="00737D41">
        <w:rPr>
          <w:rFonts w:ascii="Arial" w:hAnsi="Arial" w:cs="Arial"/>
          <w:color w:val="000000"/>
        </w:rPr>
        <w:t>Moner, 2008</w:t>
      </w:r>
      <w:r w:rsidR="00E97EA3">
        <w:rPr>
          <w:rFonts w:ascii="Arial" w:hAnsi="Arial" w:cs="Arial"/>
          <w:color w:val="000000"/>
        </w:rPr>
        <w:t>, p. 134</w:t>
      </w:r>
      <w:r w:rsidR="00E01EC7">
        <w:rPr>
          <w:rFonts w:ascii="Arial" w:hAnsi="Arial" w:cs="Arial"/>
          <w:color w:val="000000"/>
        </w:rPr>
        <w:t>-135</w:t>
      </w:r>
      <w:r w:rsidR="00737D41">
        <w:rPr>
          <w:rFonts w:ascii="Arial" w:hAnsi="Arial" w:cs="Arial"/>
          <w:color w:val="000000"/>
        </w:rPr>
        <w:t>)</w:t>
      </w:r>
      <w:r w:rsidR="001C7007">
        <w:rPr>
          <w:rFonts w:ascii="Arial" w:hAnsi="Arial" w:cs="Arial"/>
          <w:color w:val="000000"/>
        </w:rPr>
        <w:t xml:space="preserve"> (Lucena, 2005)</w:t>
      </w:r>
      <w:r w:rsidR="00737D41">
        <w:rPr>
          <w:rFonts w:ascii="Arial" w:hAnsi="Arial" w:cs="Arial"/>
          <w:color w:val="000000"/>
        </w:rPr>
        <w:t>,</w:t>
      </w:r>
      <w:r w:rsidRPr="00D31CA0">
        <w:rPr>
          <w:rFonts w:ascii="Arial" w:hAnsi="Arial" w:cs="Arial"/>
          <w:color w:val="000000"/>
          <w:shd w:val="clear" w:color="auto" w:fill="FFFFFF"/>
        </w:rPr>
        <w:t>los maestros se han visto abocados a enfrentar</w:t>
      </w:r>
      <w:r w:rsidR="00EB4211">
        <w:rPr>
          <w:rFonts w:ascii="Arial" w:hAnsi="Arial" w:cs="Arial"/>
          <w:color w:val="000000"/>
          <w:shd w:val="clear" w:color="auto" w:fill="FFFFFF"/>
        </w:rPr>
        <w:t xml:space="preserve"> </w:t>
      </w:r>
      <w:r w:rsidR="00AA22A3" w:rsidRPr="00D31CA0">
        <w:rPr>
          <w:rFonts w:ascii="Arial" w:hAnsi="Arial" w:cs="Arial"/>
        </w:rPr>
        <w:t>otras problemáticas como aumento de niños por aula</w:t>
      </w:r>
      <w:r w:rsidR="00AA22A3" w:rsidRPr="00D31CA0">
        <w:rPr>
          <w:rStyle w:val="Refdenotaalpie"/>
          <w:rFonts w:ascii="Arial" w:hAnsi="Arial" w:cs="Arial"/>
        </w:rPr>
        <w:footnoteReference w:id="8"/>
      </w:r>
      <w:r w:rsidR="00AA22A3" w:rsidRPr="00D31CA0">
        <w:rPr>
          <w:rFonts w:ascii="Arial" w:hAnsi="Arial" w:cs="Arial"/>
        </w:rPr>
        <w:t>; restricciones en cuanto a la relación maestro – alumno, pues se aprueba un planta de personal de 1 maestro por niño en primaria</w:t>
      </w:r>
      <w:r w:rsidR="00AA22A3" w:rsidRPr="00D31CA0">
        <w:rPr>
          <w:rStyle w:val="Refdenotaalpie"/>
          <w:rFonts w:ascii="Arial" w:hAnsi="Arial" w:cs="Arial"/>
        </w:rPr>
        <w:footnoteReference w:id="9"/>
      </w:r>
      <w:r w:rsidR="00AA22A3" w:rsidRPr="00D31CA0">
        <w:rPr>
          <w:rFonts w:ascii="Arial" w:hAnsi="Arial" w:cs="Arial"/>
        </w:rPr>
        <w:t>, 1.36 maestros por grupo en secundaria y media académica, y 1.7 maestros por grupo en media técnica</w:t>
      </w:r>
      <w:r w:rsidR="00AA22A3" w:rsidRPr="00D31CA0">
        <w:rPr>
          <w:rStyle w:val="Refdenotaalpie"/>
          <w:rFonts w:ascii="Arial" w:hAnsi="Arial" w:cs="Arial"/>
        </w:rPr>
        <w:footnoteReference w:id="10"/>
      </w:r>
      <w:r w:rsidR="00AA22A3" w:rsidRPr="00D31CA0">
        <w:rPr>
          <w:rFonts w:ascii="Arial" w:hAnsi="Arial" w:cs="Arial"/>
        </w:rPr>
        <w:t>; incremento en las horas de asignación académica de los docentes</w:t>
      </w:r>
      <w:r w:rsidR="00AA22A3" w:rsidRPr="00D31CA0">
        <w:rPr>
          <w:rStyle w:val="Refdenotaalpie"/>
          <w:rFonts w:ascii="Arial" w:hAnsi="Arial" w:cs="Arial"/>
        </w:rPr>
        <w:footnoteReference w:id="11"/>
      </w:r>
      <w:r w:rsidR="00AA22A3" w:rsidRPr="00D31CA0">
        <w:rPr>
          <w:rFonts w:ascii="Arial" w:hAnsi="Arial" w:cs="Arial"/>
        </w:rPr>
        <w:t xml:space="preserve">, con lo cual las dos horas </w:t>
      </w:r>
      <w:r w:rsidR="00A96E18" w:rsidRPr="00D31CA0">
        <w:rPr>
          <w:rFonts w:ascii="Arial" w:hAnsi="Arial" w:cs="Arial"/>
        </w:rPr>
        <w:t xml:space="preserve">diarias </w:t>
      </w:r>
      <w:r w:rsidR="00AA22A3" w:rsidRPr="00D31CA0">
        <w:rPr>
          <w:rFonts w:ascii="Arial" w:hAnsi="Arial" w:cs="Arial"/>
        </w:rPr>
        <w:t>para planeación</w:t>
      </w:r>
      <w:r w:rsidR="00A96E18" w:rsidRPr="00D31CA0">
        <w:rPr>
          <w:rFonts w:ascii="Arial" w:hAnsi="Arial" w:cs="Arial"/>
        </w:rPr>
        <w:t>, que pueden cumplirse d</w:t>
      </w:r>
      <w:r w:rsidR="006F0450" w:rsidRPr="00D31CA0">
        <w:rPr>
          <w:rFonts w:ascii="Arial" w:hAnsi="Arial" w:cs="Arial"/>
        </w:rPr>
        <w:t>entro o fuera de la institución</w:t>
      </w:r>
      <w:r w:rsidR="00A96E18" w:rsidRPr="00D31CA0">
        <w:rPr>
          <w:rFonts w:ascii="Arial" w:hAnsi="Arial" w:cs="Arial"/>
        </w:rPr>
        <w:t xml:space="preserve"> para com</w:t>
      </w:r>
      <w:r w:rsidR="003C0A54" w:rsidRPr="00D31CA0">
        <w:rPr>
          <w:rFonts w:ascii="Arial" w:hAnsi="Arial" w:cs="Arial"/>
        </w:rPr>
        <w:t xml:space="preserve">pletar las ocho horas </w:t>
      </w:r>
      <w:r w:rsidR="00F467CF" w:rsidRPr="00D31CA0">
        <w:rPr>
          <w:rFonts w:ascii="Arial" w:hAnsi="Arial" w:cs="Arial"/>
        </w:rPr>
        <w:t>de trabajo según la</w:t>
      </w:r>
      <w:r w:rsidR="006F0450" w:rsidRPr="00D31CA0">
        <w:rPr>
          <w:rFonts w:ascii="Arial" w:hAnsi="Arial" w:cs="Arial"/>
        </w:rPr>
        <w:t xml:space="preserve"> ley</w:t>
      </w:r>
      <w:r w:rsidR="003C0A54" w:rsidRPr="00D31CA0">
        <w:rPr>
          <w:rFonts w:ascii="Arial" w:hAnsi="Arial" w:cs="Arial"/>
        </w:rPr>
        <w:t xml:space="preserve">, </w:t>
      </w:r>
      <w:r w:rsidR="00AA22A3" w:rsidRPr="00D31CA0">
        <w:rPr>
          <w:rFonts w:ascii="Arial" w:hAnsi="Arial" w:cs="Arial"/>
        </w:rPr>
        <w:t xml:space="preserve">se quedan cortas, en detrimento del bienestar laboral de los maestros; esto se </w:t>
      </w:r>
      <w:r w:rsidR="00AA22A3" w:rsidRPr="00D31CA0">
        <w:rPr>
          <w:rFonts w:ascii="Arial" w:hAnsi="Arial" w:cs="Arial"/>
        </w:rPr>
        <w:lastRenderedPageBreak/>
        <w:t xml:space="preserve">suma a la disminución </w:t>
      </w:r>
      <w:r w:rsidR="00D97506" w:rsidRPr="00D31CA0">
        <w:rPr>
          <w:rFonts w:ascii="Arial" w:hAnsi="Arial" w:cs="Arial"/>
        </w:rPr>
        <w:t xml:space="preserve">en </w:t>
      </w:r>
      <w:r w:rsidR="00F838D9" w:rsidRPr="00D31CA0">
        <w:rPr>
          <w:rFonts w:ascii="Arial" w:hAnsi="Arial" w:cs="Arial"/>
        </w:rPr>
        <w:t>su</w:t>
      </w:r>
      <w:r w:rsidR="00AA22A3" w:rsidRPr="00D31CA0">
        <w:rPr>
          <w:rFonts w:ascii="Arial" w:hAnsi="Arial" w:cs="Arial"/>
        </w:rPr>
        <w:t xml:space="preserve"> remuneración</w:t>
      </w:r>
      <w:r w:rsidR="00AA22A3" w:rsidRPr="00D31CA0">
        <w:rPr>
          <w:rStyle w:val="Refdenotaalpie"/>
          <w:rFonts w:ascii="Arial" w:hAnsi="Arial" w:cs="Arial"/>
        </w:rPr>
        <w:footnoteReference w:id="12"/>
      </w:r>
      <w:r w:rsidR="00AA22A3" w:rsidRPr="00D31CA0">
        <w:rPr>
          <w:rFonts w:ascii="Arial" w:hAnsi="Arial" w:cs="Arial"/>
        </w:rPr>
        <w:t>.</w:t>
      </w:r>
      <w:r w:rsidR="00263C7B" w:rsidRPr="00D31CA0">
        <w:rPr>
          <w:rFonts w:ascii="Arial" w:hAnsi="Arial" w:cs="Arial"/>
        </w:rPr>
        <w:t xml:space="preserve"> El análisis que hace Delgado</w:t>
      </w:r>
      <w:r w:rsidR="009D63BE">
        <w:rPr>
          <w:rFonts w:ascii="Arial" w:hAnsi="Arial" w:cs="Arial"/>
        </w:rPr>
        <w:t>, A.</w:t>
      </w:r>
      <w:r w:rsidR="00263C7B" w:rsidRPr="00D31CA0">
        <w:rPr>
          <w:rFonts w:ascii="Arial" w:hAnsi="Arial" w:cs="Arial"/>
        </w:rPr>
        <w:t xml:space="preserve"> (2001) sobre este panorama es el siguiente:</w:t>
      </w:r>
    </w:p>
    <w:p w:rsidR="00263C7B" w:rsidRPr="00D31CA0" w:rsidRDefault="00263C7B" w:rsidP="00885998">
      <w:pPr>
        <w:autoSpaceDE w:val="0"/>
        <w:autoSpaceDN w:val="0"/>
        <w:adjustRightInd w:val="0"/>
        <w:spacing w:after="0" w:line="360" w:lineRule="auto"/>
        <w:ind w:firstLine="706"/>
        <w:jc w:val="both"/>
        <w:rPr>
          <w:rFonts w:ascii="Arial" w:hAnsi="Arial" w:cs="Arial"/>
        </w:rPr>
      </w:pPr>
    </w:p>
    <w:p w:rsidR="00263C7B" w:rsidRPr="00D31CA0" w:rsidRDefault="00263C7B" w:rsidP="00263C7B">
      <w:pPr>
        <w:autoSpaceDE w:val="0"/>
        <w:autoSpaceDN w:val="0"/>
        <w:adjustRightInd w:val="0"/>
        <w:spacing w:after="0" w:line="360" w:lineRule="auto"/>
        <w:ind w:left="567" w:right="567" w:firstLine="709"/>
        <w:jc w:val="both"/>
        <w:rPr>
          <w:rFonts w:ascii="Arial" w:hAnsi="Arial" w:cs="Arial"/>
          <w:sz w:val="20"/>
          <w:szCs w:val="20"/>
        </w:rPr>
      </w:pPr>
      <w:r w:rsidRPr="00D31CA0">
        <w:rPr>
          <w:rFonts w:ascii="Arial" w:hAnsi="Arial" w:cs="Arial"/>
          <w:sz w:val="20"/>
          <w:szCs w:val="20"/>
          <w:lang w:val="es-CO"/>
        </w:rPr>
        <w:t>Las reformas legislativas aprobadas a partir de 1990, la reestructuración empresarial con motivo de la mal llamada "apertura económica" del país al mercado globalizado, y el mismo enfriamiento de los ideales de solidaridad internacional que acompañó al derrumbe del campo socialista, profundizaron al máximo la crisis del movimiento sindical colombiano, puesta de manifiesto desde mediados de los años ochenta (p. 58).</w:t>
      </w:r>
    </w:p>
    <w:p w:rsidR="00AA22A3" w:rsidRPr="00D31CA0" w:rsidRDefault="00AA22A3" w:rsidP="00885998">
      <w:pPr>
        <w:autoSpaceDE w:val="0"/>
        <w:autoSpaceDN w:val="0"/>
        <w:adjustRightInd w:val="0"/>
        <w:spacing w:after="0" w:line="360" w:lineRule="auto"/>
        <w:ind w:firstLine="709"/>
        <w:jc w:val="both"/>
        <w:rPr>
          <w:rFonts w:ascii="Arial" w:hAnsi="Arial" w:cs="Arial"/>
        </w:rPr>
      </w:pPr>
    </w:p>
    <w:p w:rsidR="00AA22A3" w:rsidRPr="00D31CA0" w:rsidRDefault="00AA22A3" w:rsidP="00885998">
      <w:pPr>
        <w:autoSpaceDE w:val="0"/>
        <w:autoSpaceDN w:val="0"/>
        <w:adjustRightInd w:val="0"/>
        <w:spacing w:after="0" w:line="360" w:lineRule="auto"/>
        <w:ind w:firstLine="706"/>
        <w:jc w:val="both"/>
        <w:rPr>
          <w:rFonts w:ascii="Arial" w:hAnsi="Arial" w:cs="Arial"/>
        </w:rPr>
      </w:pPr>
      <w:r w:rsidRPr="00D31CA0">
        <w:rPr>
          <w:rFonts w:ascii="Arial" w:hAnsi="Arial" w:cs="Arial"/>
        </w:rPr>
        <w:t>Las dificultades mencionadas</w:t>
      </w:r>
      <w:r w:rsidR="00EB4211">
        <w:rPr>
          <w:rFonts w:ascii="Arial" w:hAnsi="Arial" w:cs="Arial"/>
        </w:rPr>
        <w:t xml:space="preserve"> </w:t>
      </w:r>
      <w:r w:rsidRPr="00D31CA0">
        <w:rPr>
          <w:rFonts w:ascii="Arial" w:hAnsi="Arial" w:cs="Arial"/>
        </w:rPr>
        <w:t xml:space="preserve">afectan </w:t>
      </w:r>
      <w:r w:rsidR="00881226" w:rsidRPr="00D31CA0">
        <w:rPr>
          <w:rFonts w:ascii="Arial" w:hAnsi="Arial" w:cs="Arial"/>
        </w:rPr>
        <w:t xml:space="preserve">a los </w:t>
      </w:r>
      <w:r w:rsidRPr="00D31CA0">
        <w:rPr>
          <w:rFonts w:ascii="Arial" w:hAnsi="Arial" w:cs="Arial"/>
        </w:rPr>
        <w:t>maestros, pero también llevan a un menoscabo de la calidad de la educación, lo cual perjudica directamente a los niños</w:t>
      </w:r>
      <w:r w:rsidR="00406CBE" w:rsidRPr="00D31CA0">
        <w:rPr>
          <w:rFonts w:ascii="Arial" w:hAnsi="Arial" w:cs="Arial"/>
        </w:rPr>
        <w:t xml:space="preserve">, niñas y jóvenes, quienes </w:t>
      </w:r>
      <w:r w:rsidR="00964DF3" w:rsidRPr="00D31CA0">
        <w:rPr>
          <w:rFonts w:ascii="Arial" w:hAnsi="Arial" w:cs="Arial"/>
        </w:rPr>
        <w:t xml:space="preserve">también </w:t>
      </w:r>
      <w:r w:rsidR="00406CBE" w:rsidRPr="00D31CA0">
        <w:rPr>
          <w:rFonts w:ascii="Arial" w:hAnsi="Arial" w:cs="Arial"/>
        </w:rPr>
        <w:t xml:space="preserve">deberían </w:t>
      </w:r>
      <w:r w:rsidR="00964DF3" w:rsidRPr="00D31CA0">
        <w:rPr>
          <w:rFonts w:ascii="Arial" w:hAnsi="Arial" w:cs="Arial"/>
        </w:rPr>
        <w:t>verse favorecidos con</w:t>
      </w:r>
      <w:r w:rsidR="00EB4211">
        <w:rPr>
          <w:rFonts w:ascii="Arial" w:hAnsi="Arial" w:cs="Arial"/>
        </w:rPr>
        <w:t xml:space="preserve"> </w:t>
      </w:r>
      <w:r w:rsidR="00E557CC" w:rsidRPr="00D31CA0">
        <w:rPr>
          <w:rFonts w:ascii="Arial" w:hAnsi="Arial" w:cs="Arial"/>
        </w:rPr>
        <w:t>la acción colectiva sindical</w:t>
      </w:r>
      <w:r w:rsidR="00406CBE" w:rsidRPr="00D31CA0">
        <w:rPr>
          <w:rFonts w:ascii="Arial" w:hAnsi="Arial" w:cs="Arial"/>
        </w:rPr>
        <w:t>, pues son la razón de ser de la labor del maestro</w:t>
      </w:r>
      <w:r w:rsidR="00CF3247" w:rsidRPr="00D31CA0">
        <w:rPr>
          <w:rFonts w:ascii="Arial" w:hAnsi="Arial" w:cs="Arial"/>
        </w:rPr>
        <w:t xml:space="preserve">. </w:t>
      </w:r>
      <w:r w:rsidR="00B4786C" w:rsidRPr="00D31CA0">
        <w:rPr>
          <w:rFonts w:ascii="Arial" w:hAnsi="Arial" w:cs="Arial"/>
        </w:rPr>
        <w:t>En este sentido, a</w:t>
      </w:r>
      <w:r w:rsidR="00E73925" w:rsidRPr="00D31CA0">
        <w:rPr>
          <w:rFonts w:ascii="Arial" w:hAnsi="Arial" w:cs="Arial"/>
        </w:rPr>
        <w:t xml:space="preserve">demás </w:t>
      </w:r>
      <w:r w:rsidR="00CF3247" w:rsidRPr="00D31CA0">
        <w:rPr>
          <w:rFonts w:ascii="Arial" w:hAnsi="Arial" w:cs="Arial"/>
        </w:rPr>
        <w:t xml:space="preserve">de </w:t>
      </w:r>
      <w:r w:rsidR="00550A1C" w:rsidRPr="00D31CA0">
        <w:rPr>
          <w:rFonts w:ascii="Arial" w:hAnsi="Arial" w:cs="Arial"/>
        </w:rPr>
        <w:t xml:space="preserve">reivindicar </w:t>
      </w:r>
      <w:r w:rsidR="00CF3247" w:rsidRPr="00D31CA0">
        <w:rPr>
          <w:rFonts w:ascii="Arial" w:hAnsi="Arial" w:cs="Arial"/>
        </w:rPr>
        <w:t xml:space="preserve">unas condiciones laborales dignas, el contribuir a </w:t>
      </w:r>
      <w:r w:rsidR="00700654" w:rsidRPr="00D31CA0">
        <w:rPr>
          <w:rFonts w:ascii="Arial" w:hAnsi="Arial" w:cs="Arial"/>
        </w:rPr>
        <w:t>“</w:t>
      </w:r>
      <w:r w:rsidR="00CF3247" w:rsidRPr="00D31CA0">
        <w:rPr>
          <w:rFonts w:ascii="Arial" w:hAnsi="Arial" w:cs="Arial"/>
        </w:rPr>
        <w:t>la</w:t>
      </w:r>
      <w:r w:rsidR="00700654" w:rsidRPr="00D31CA0">
        <w:rPr>
          <w:rFonts w:ascii="Arial" w:hAnsi="Arial" w:cs="Arial"/>
        </w:rPr>
        <w:t xml:space="preserve"> construcción de la sociedad y la configuración de identidad social”</w:t>
      </w:r>
      <w:r w:rsidR="003B56F0" w:rsidRPr="00D31CA0">
        <w:rPr>
          <w:rFonts w:ascii="Arial" w:hAnsi="Arial" w:cs="Arial"/>
        </w:rPr>
        <w:t>, en consonancia con</w:t>
      </w:r>
      <w:r w:rsidR="00EB4211">
        <w:rPr>
          <w:rFonts w:ascii="Arial" w:hAnsi="Arial" w:cs="Arial"/>
        </w:rPr>
        <w:t xml:space="preserve"> </w:t>
      </w:r>
      <w:r w:rsidR="00AB0CAE" w:rsidRPr="00D31CA0">
        <w:rPr>
          <w:rFonts w:ascii="Arial" w:hAnsi="Arial" w:cs="Arial"/>
        </w:rPr>
        <w:t xml:space="preserve">los planteamientos de </w:t>
      </w:r>
      <w:r w:rsidR="00700654" w:rsidRPr="00D31CA0">
        <w:rPr>
          <w:rFonts w:ascii="Arial" w:hAnsi="Arial" w:cs="Arial"/>
        </w:rPr>
        <w:t xml:space="preserve">Berger y </w:t>
      </w:r>
      <w:proofErr w:type="spellStart"/>
      <w:r w:rsidR="00700654" w:rsidRPr="00D31CA0">
        <w:rPr>
          <w:rFonts w:ascii="Arial" w:hAnsi="Arial" w:cs="Arial"/>
        </w:rPr>
        <w:t>Luckmann</w:t>
      </w:r>
      <w:proofErr w:type="spellEnd"/>
      <w:r w:rsidR="00700654" w:rsidRPr="00D31CA0">
        <w:rPr>
          <w:rFonts w:ascii="Arial" w:hAnsi="Arial" w:cs="Arial"/>
        </w:rPr>
        <w:t xml:space="preserve"> (citados por Alvarado, </w:t>
      </w:r>
      <w:r w:rsidR="00AB0CAE" w:rsidRPr="00D31CA0">
        <w:rPr>
          <w:rFonts w:ascii="Arial" w:hAnsi="Arial" w:cs="Arial"/>
        </w:rPr>
        <w:t>2012)</w:t>
      </w:r>
      <w:r w:rsidR="000D4975" w:rsidRPr="00D31CA0">
        <w:rPr>
          <w:rFonts w:ascii="Arial" w:hAnsi="Arial" w:cs="Arial"/>
        </w:rPr>
        <w:t xml:space="preserve">, debería ser foco </w:t>
      </w:r>
      <w:r w:rsidR="00303D81" w:rsidRPr="00D31CA0">
        <w:rPr>
          <w:rFonts w:ascii="Arial" w:hAnsi="Arial" w:cs="Arial"/>
        </w:rPr>
        <w:t>de interés de los maestros</w:t>
      </w:r>
      <w:r w:rsidRPr="00D31CA0">
        <w:rPr>
          <w:rFonts w:ascii="Arial" w:hAnsi="Arial" w:cs="Arial"/>
        </w:rPr>
        <w:t>.</w:t>
      </w:r>
    </w:p>
    <w:p w:rsidR="00255427" w:rsidRPr="00D31CA0" w:rsidRDefault="00255427" w:rsidP="00885998">
      <w:pPr>
        <w:autoSpaceDE w:val="0"/>
        <w:autoSpaceDN w:val="0"/>
        <w:adjustRightInd w:val="0"/>
        <w:spacing w:after="0" w:line="360" w:lineRule="auto"/>
        <w:ind w:firstLine="706"/>
        <w:jc w:val="both"/>
        <w:rPr>
          <w:rFonts w:ascii="Arial" w:hAnsi="Arial" w:cs="Arial"/>
        </w:rPr>
      </w:pPr>
    </w:p>
    <w:p w:rsidR="002170D2" w:rsidRPr="00D31CA0" w:rsidRDefault="00255427" w:rsidP="00677552">
      <w:pPr>
        <w:spacing w:after="0" w:line="360" w:lineRule="auto"/>
        <w:ind w:firstLine="706"/>
        <w:jc w:val="both"/>
        <w:rPr>
          <w:rFonts w:ascii="Arial" w:hAnsi="Arial" w:cs="Arial"/>
        </w:rPr>
      </w:pPr>
      <w:r w:rsidRPr="00D31CA0">
        <w:rPr>
          <w:rFonts w:ascii="Arial" w:hAnsi="Arial" w:cs="Arial"/>
        </w:rPr>
        <w:t xml:space="preserve">De cara a esta realidad, </w:t>
      </w:r>
      <w:r w:rsidR="00666322" w:rsidRPr="00D31CA0">
        <w:rPr>
          <w:rFonts w:ascii="Arial" w:hAnsi="Arial" w:cs="Arial"/>
        </w:rPr>
        <w:t>se hace imperativo</w:t>
      </w:r>
      <w:r w:rsidR="00EB4211">
        <w:rPr>
          <w:rFonts w:ascii="Arial" w:hAnsi="Arial" w:cs="Arial"/>
        </w:rPr>
        <w:t xml:space="preserve"> </w:t>
      </w:r>
      <w:r w:rsidR="00DC1ACA" w:rsidRPr="00D31CA0">
        <w:rPr>
          <w:rFonts w:ascii="Arial" w:hAnsi="Arial" w:cs="Arial"/>
        </w:rPr>
        <w:t xml:space="preserve">repensar las razones que </w:t>
      </w:r>
      <w:r w:rsidR="00666322" w:rsidRPr="00D31CA0">
        <w:rPr>
          <w:rFonts w:ascii="Arial" w:hAnsi="Arial" w:cs="Arial"/>
        </w:rPr>
        <w:t>han movilizado y que deberían movilizar</w:t>
      </w:r>
      <w:r w:rsidR="00DC1ACA" w:rsidRPr="00D31CA0">
        <w:rPr>
          <w:rFonts w:ascii="Arial" w:hAnsi="Arial" w:cs="Arial"/>
        </w:rPr>
        <w:t xml:space="preserve"> a los maestros </w:t>
      </w:r>
      <w:r w:rsidR="00666322" w:rsidRPr="00D31CA0">
        <w:rPr>
          <w:rFonts w:ascii="Arial" w:hAnsi="Arial" w:cs="Arial"/>
        </w:rPr>
        <w:t>para</w:t>
      </w:r>
      <w:r w:rsidR="00DC1ACA" w:rsidRPr="00D31CA0">
        <w:rPr>
          <w:rFonts w:ascii="Arial" w:hAnsi="Arial" w:cs="Arial"/>
        </w:rPr>
        <w:t xml:space="preserve"> ejercer su acción colectiva </w:t>
      </w:r>
      <w:r w:rsidR="00FA0495" w:rsidRPr="00D31CA0">
        <w:rPr>
          <w:rFonts w:ascii="Arial" w:hAnsi="Arial" w:cs="Arial"/>
        </w:rPr>
        <w:t>desde los sindicatos</w:t>
      </w:r>
      <w:r w:rsidRPr="00D31CA0">
        <w:rPr>
          <w:rFonts w:ascii="Arial" w:hAnsi="Arial" w:cs="Arial"/>
        </w:rPr>
        <w:t xml:space="preserve">, </w:t>
      </w:r>
      <w:r w:rsidR="00FA0495" w:rsidRPr="00D31CA0">
        <w:rPr>
          <w:rFonts w:ascii="Arial" w:hAnsi="Arial" w:cs="Arial"/>
        </w:rPr>
        <w:t>que han sido su forma tradicional de organización y a través de los cuales lograron transformaciones significativas en el pasado</w:t>
      </w:r>
      <w:r w:rsidR="00014B25">
        <w:rPr>
          <w:rFonts w:ascii="Arial" w:hAnsi="Arial" w:cs="Arial"/>
        </w:rPr>
        <w:t>, pues tal como lo expone Palomino (2005, p. 25) “l</w:t>
      </w:r>
      <w:r w:rsidR="00014B25" w:rsidRPr="00014B25">
        <w:rPr>
          <w:rFonts w:ascii="Arial" w:hAnsi="Arial" w:cs="Arial"/>
        </w:rPr>
        <w:t>os cambios culturales producidos por los movimientos están</w:t>
      </w:r>
      <w:r w:rsidR="00EB4211">
        <w:rPr>
          <w:rFonts w:ascii="Arial" w:hAnsi="Arial" w:cs="Arial"/>
        </w:rPr>
        <w:t xml:space="preserve"> </w:t>
      </w:r>
      <w:r w:rsidR="00014B25" w:rsidRPr="00014B25">
        <w:rPr>
          <w:rFonts w:ascii="Arial" w:hAnsi="Arial" w:cs="Arial"/>
        </w:rPr>
        <w:t>generando nuevas identidades que no apelan a la recreación de identidades pasadas</w:t>
      </w:r>
      <w:r w:rsidR="00677552">
        <w:rPr>
          <w:rFonts w:ascii="Arial" w:hAnsi="Arial" w:cs="Arial"/>
        </w:rPr>
        <w:t>”, sino a</w:t>
      </w:r>
      <w:r w:rsidR="00677552" w:rsidRPr="00677552">
        <w:rPr>
          <w:rFonts w:ascii="Arial" w:hAnsi="Arial" w:cs="Arial"/>
        </w:rPr>
        <w:t xml:space="preserve"> la </w:t>
      </w:r>
      <w:r w:rsidR="00677552">
        <w:rPr>
          <w:rFonts w:ascii="Arial" w:hAnsi="Arial" w:cs="Arial"/>
        </w:rPr>
        <w:t>“</w:t>
      </w:r>
      <w:r w:rsidR="00677552" w:rsidRPr="00677552">
        <w:rPr>
          <w:rFonts w:ascii="Arial" w:hAnsi="Arial" w:cs="Arial"/>
        </w:rPr>
        <w:t>aparición de nuevos</w:t>
      </w:r>
      <w:r w:rsidR="00EB4211">
        <w:rPr>
          <w:rFonts w:ascii="Arial" w:hAnsi="Arial" w:cs="Arial"/>
        </w:rPr>
        <w:t xml:space="preserve"> </w:t>
      </w:r>
      <w:r w:rsidR="00677552" w:rsidRPr="00677552">
        <w:rPr>
          <w:rFonts w:ascii="Arial" w:hAnsi="Arial" w:cs="Arial"/>
        </w:rPr>
        <w:t xml:space="preserve">actores, nuevas formas de lucha y </w:t>
      </w:r>
      <w:r w:rsidR="00677552">
        <w:rPr>
          <w:rFonts w:ascii="Arial" w:hAnsi="Arial" w:cs="Arial"/>
        </w:rPr>
        <w:t>nuevos temas” (</w:t>
      </w:r>
      <w:r w:rsidR="00AC6A44">
        <w:rPr>
          <w:rFonts w:ascii="Arial" w:hAnsi="Arial" w:cs="Arial"/>
        </w:rPr>
        <w:t>Manzano, 2004, p. 155)</w:t>
      </w:r>
      <w:r w:rsidR="00677552" w:rsidRPr="00677552">
        <w:rPr>
          <w:rFonts w:ascii="Arial" w:hAnsi="Arial" w:cs="Arial"/>
        </w:rPr>
        <w:t>.</w:t>
      </w:r>
    </w:p>
    <w:p w:rsidR="002170D2" w:rsidRPr="00D31CA0" w:rsidRDefault="002170D2" w:rsidP="00885998">
      <w:pPr>
        <w:spacing w:after="0" w:line="360" w:lineRule="auto"/>
        <w:ind w:firstLine="706"/>
        <w:jc w:val="both"/>
        <w:rPr>
          <w:rFonts w:ascii="Arial" w:hAnsi="Arial" w:cs="Arial"/>
        </w:rPr>
      </w:pPr>
    </w:p>
    <w:p w:rsidR="003437A1" w:rsidRPr="00D31CA0" w:rsidRDefault="002170D2" w:rsidP="00885998">
      <w:pPr>
        <w:spacing w:after="0" w:line="360" w:lineRule="auto"/>
        <w:ind w:firstLine="706"/>
        <w:jc w:val="both"/>
        <w:rPr>
          <w:rFonts w:ascii="Arial" w:hAnsi="Arial" w:cs="Arial"/>
          <w:lang w:val="es-CO"/>
        </w:rPr>
      </w:pPr>
      <w:r w:rsidRPr="00D31CA0">
        <w:rPr>
          <w:rFonts w:ascii="Arial" w:hAnsi="Arial" w:cs="Arial"/>
        </w:rPr>
        <w:t xml:space="preserve">Ya se puso de manifiesto que </w:t>
      </w:r>
      <w:r w:rsidR="00193A7E" w:rsidRPr="00D31CA0">
        <w:rPr>
          <w:rFonts w:ascii="Arial" w:hAnsi="Arial" w:cs="Arial"/>
        </w:rPr>
        <w:t xml:space="preserve">muchos de </w:t>
      </w:r>
      <w:r w:rsidRPr="00D31CA0">
        <w:rPr>
          <w:rFonts w:ascii="Arial" w:hAnsi="Arial" w:cs="Arial"/>
        </w:rPr>
        <w:t xml:space="preserve">esos logros </w:t>
      </w:r>
      <w:r w:rsidR="00E534C3" w:rsidRPr="00D31CA0">
        <w:rPr>
          <w:rFonts w:ascii="Arial" w:hAnsi="Arial" w:cs="Arial"/>
        </w:rPr>
        <w:t xml:space="preserve">obtenidos </w:t>
      </w:r>
      <w:r w:rsidRPr="00D31CA0">
        <w:rPr>
          <w:rFonts w:ascii="Arial" w:hAnsi="Arial" w:cs="Arial"/>
        </w:rPr>
        <w:t>se quedaron sin piso jurídico a partir de la promu</w:t>
      </w:r>
      <w:r w:rsidR="003F02B9" w:rsidRPr="00D31CA0">
        <w:rPr>
          <w:rFonts w:ascii="Arial" w:hAnsi="Arial" w:cs="Arial"/>
        </w:rPr>
        <w:t>lgación de la Ley 715 de 2001;</w:t>
      </w:r>
      <w:r w:rsidR="00CA51B7" w:rsidRPr="00D31CA0">
        <w:rPr>
          <w:rFonts w:ascii="Arial" w:hAnsi="Arial" w:cs="Arial"/>
        </w:rPr>
        <w:t xml:space="preserve"> ya se ha </w:t>
      </w:r>
      <w:r w:rsidR="003F3DEC" w:rsidRPr="00D31CA0">
        <w:rPr>
          <w:rFonts w:ascii="Arial" w:hAnsi="Arial" w:cs="Arial"/>
        </w:rPr>
        <w:t>cuestionado</w:t>
      </w:r>
      <w:r w:rsidR="00CA51B7" w:rsidRPr="00D31CA0">
        <w:rPr>
          <w:rFonts w:ascii="Arial" w:hAnsi="Arial" w:cs="Arial"/>
        </w:rPr>
        <w:t xml:space="preserve"> la orientación de la acción colecti</w:t>
      </w:r>
      <w:r w:rsidR="00E534C3" w:rsidRPr="00D31CA0">
        <w:rPr>
          <w:rFonts w:ascii="Arial" w:hAnsi="Arial" w:cs="Arial"/>
        </w:rPr>
        <w:t>va desde fines netamente económicos, en respuesta a ideologías que imperaron en los años cincuenta y sesenta, cuando surgió la organización sindical</w:t>
      </w:r>
      <w:r w:rsidR="000F38C3" w:rsidRPr="00D31CA0">
        <w:rPr>
          <w:rFonts w:ascii="Arial" w:hAnsi="Arial" w:cs="Arial"/>
        </w:rPr>
        <w:t>; de otro lado, t</w:t>
      </w:r>
      <w:r w:rsidR="003F02B9" w:rsidRPr="00D31CA0">
        <w:rPr>
          <w:rFonts w:ascii="Arial" w:hAnsi="Arial" w:cs="Arial"/>
        </w:rPr>
        <w:t>al como lo plantea Delgado</w:t>
      </w:r>
      <w:r w:rsidR="009202CD">
        <w:rPr>
          <w:rFonts w:ascii="Arial" w:hAnsi="Arial" w:cs="Arial"/>
        </w:rPr>
        <w:t>, A.</w:t>
      </w:r>
      <w:r w:rsidR="003F02B9" w:rsidRPr="00D31CA0">
        <w:rPr>
          <w:rFonts w:ascii="Arial" w:hAnsi="Arial" w:cs="Arial"/>
        </w:rPr>
        <w:t xml:space="preserve"> (2001, p. 51) “</w:t>
      </w:r>
      <w:r w:rsidR="003F02B9" w:rsidRPr="00D31CA0">
        <w:rPr>
          <w:rFonts w:ascii="Arial" w:hAnsi="Arial" w:cs="Arial"/>
          <w:lang w:val="es-CO"/>
        </w:rPr>
        <w:t>la capacidad negociadora de los trabajadores colombianos es relativamente baja dentro del conjunto de países latinoamericanos</w:t>
      </w:r>
      <w:r w:rsidR="000F38C3" w:rsidRPr="00D31CA0">
        <w:rPr>
          <w:rFonts w:ascii="Arial" w:hAnsi="Arial" w:cs="Arial"/>
          <w:lang w:val="es-CO"/>
        </w:rPr>
        <w:t xml:space="preserve">”, a pesar de que en general, </w:t>
      </w:r>
      <w:r w:rsidR="00A16054" w:rsidRPr="00D31CA0">
        <w:rPr>
          <w:rFonts w:ascii="Arial" w:hAnsi="Arial" w:cs="Arial"/>
          <w:lang w:val="es-CO"/>
        </w:rPr>
        <w:t>de acuerdo con</w:t>
      </w:r>
      <w:r w:rsidR="000F38C3" w:rsidRPr="00D31CA0">
        <w:rPr>
          <w:rFonts w:ascii="Arial" w:hAnsi="Arial" w:cs="Arial"/>
          <w:lang w:val="es-CO"/>
        </w:rPr>
        <w:t xml:space="preserve"> el mismo autor, “en el conjunto de la Comunidad Andina de Naciones la negociación colectiva experimenta un fuerte retroceso” (Rueda, 1998, citada por Delgado, 2001, p. 52). </w:t>
      </w:r>
      <w:r w:rsidR="000F38C3" w:rsidRPr="00D31CA0">
        <w:rPr>
          <w:rFonts w:ascii="Arial" w:hAnsi="Arial" w:cs="Arial"/>
        </w:rPr>
        <w:t>S</w:t>
      </w:r>
      <w:r w:rsidR="00E534C3" w:rsidRPr="00D31CA0">
        <w:rPr>
          <w:rFonts w:ascii="Arial" w:hAnsi="Arial" w:cs="Arial"/>
        </w:rPr>
        <w:t xml:space="preserve">ería pertinente entonces trascender esos fines, </w:t>
      </w:r>
      <w:r w:rsidR="00255427" w:rsidRPr="00D31CA0">
        <w:rPr>
          <w:rFonts w:ascii="Arial" w:hAnsi="Arial" w:cs="Arial"/>
        </w:rPr>
        <w:t>al menos desde el enfoque cognitivo</w:t>
      </w:r>
      <w:r w:rsidR="00255427" w:rsidRPr="00D31CA0">
        <w:rPr>
          <w:rFonts w:ascii="Arial" w:hAnsi="Arial" w:cs="Arial"/>
          <w:lang w:val="es-CO"/>
        </w:rPr>
        <w:t xml:space="preserve">, de la perspectiva norteamericana </w:t>
      </w:r>
      <w:r w:rsidR="00255427" w:rsidRPr="00D31CA0">
        <w:rPr>
          <w:rFonts w:ascii="Arial" w:hAnsi="Arial" w:cs="Arial"/>
          <w:lang w:val="es-CO"/>
        </w:rPr>
        <w:lastRenderedPageBreak/>
        <w:t xml:space="preserve">de la movilización de recursos, desarrollado por Ron </w:t>
      </w:r>
      <w:proofErr w:type="spellStart"/>
      <w:r w:rsidR="00255427" w:rsidRPr="00D31CA0">
        <w:rPr>
          <w:rFonts w:ascii="Arial" w:hAnsi="Arial" w:cs="Arial"/>
          <w:lang w:val="es-CO"/>
        </w:rPr>
        <w:t>Eyerman</w:t>
      </w:r>
      <w:proofErr w:type="spellEnd"/>
      <w:r w:rsidR="00255427" w:rsidRPr="00D31CA0">
        <w:rPr>
          <w:rFonts w:ascii="Arial" w:hAnsi="Arial" w:cs="Arial"/>
          <w:lang w:val="es-CO"/>
        </w:rPr>
        <w:t xml:space="preserve"> y Andrew </w:t>
      </w:r>
      <w:proofErr w:type="spellStart"/>
      <w:r w:rsidR="00255427" w:rsidRPr="00D31CA0">
        <w:rPr>
          <w:rFonts w:ascii="Arial" w:hAnsi="Arial" w:cs="Arial"/>
          <w:lang w:val="es-CO"/>
        </w:rPr>
        <w:t>Jamison</w:t>
      </w:r>
      <w:proofErr w:type="spellEnd"/>
      <w:r w:rsidR="00255427" w:rsidRPr="00D31CA0">
        <w:rPr>
          <w:rFonts w:ascii="Arial" w:hAnsi="Arial" w:cs="Arial"/>
          <w:lang w:val="es-CO"/>
        </w:rPr>
        <w:t xml:space="preserve"> (</w:t>
      </w:r>
      <w:r w:rsidR="007F376A" w:rsidRPr="00D31CA0">
        <w:rPr>
          <w:rFonts w:ascii="Arial" w:hAnsi="Arial" w:cs="Arial"/>
          <w:lang w:val="es-CO"/>
        </w:rPr>
        <w:t xml:space="preserve">citados por </w:t>
      </w:r>
      <w:r w:rsidR="007F376A" w:rsidRPr="00D31CA0">
        <w:rPr>
          <w:rFonts w:ascii="Arial" w:hAnsi="Arial" w:cs="Arial"/>
        </w:rPr>
        <w:t>Jiménez, 2006</w:t>
      </w:r>
      <w:r w:rsidR="00255427" w:rsidRPr="00D31CA0">
        <w:rPr>
          <w:rFonts w:ascii="Arial" w:hAnsi="Arial" w:cs="Arial"/>
          <w:lang w:val="es-CO"/>
        </w:rPr>
        <w:t xml:space="preserve">), que concibe los movimientos sociales como “productores de conocimiento social”, como mediadores “en la transformación del conocimiento cotidiano en conocimiento científico” </w:t>
      </w:r>
      <w:r w:rsidR="00255427" w:rsidRPr="00D31CA0">
        <w:rPr>
          <w:rFonts w:ascii="Arial" w:hAnsi="Arial" w:cs="Arial"/>
        </w:rPr>
        <w:t>(Jiménez,</w:t>
      </w:r>
      <w:r w:rsidR="007F376A" w:rsidRPr="00D31CA0">
        <w:rPr>
          <w:rFonts w:ascii="Arial" w:hAnsi="Arial" w:cs="Arial"/>
        </w:rPr>
        <w:t xml:space="preserve"> 2006,</w:t>
      </w:r>
      <w:r w:rsidR="00255427" w:rsidRPr="00D31CA0">
        <w:rPr>
          <w:rFonts w:ascii="Arial" w:hAnsi="Arial" w:cs="Arial"/>
        </w:rPr>
        <w:t xml:space="preserve"> p. 14)</w:t>
      </w:r>
      <w:r w:rsidR="00255427" w:rsidRPr="00D31CA0">
        <w:rPr>
          <w:rFonts w:ascii="Arial" w:hAnsi="Arial" w:cs="Arial"/>
          <w:lang w:val="es-CO"/>
        </w:rPr>
        <w:t>.</w:t>
      </w:r>
    </w:p>
    <w:p w:rsidR="00E534C3" w:rsidRPr="00D31CA0" w:rsidRDefault="00E534C3" w:rsidP="00885998">
      <w:pPr>
        <w:spacing w:after="0" w:line="360" w:lineRule="auto"/>
        <w:ind w:firstLine="706"/>
        <w:jc w:val="both"/>
        <w:rPr>
          <w:rFonts w:ascii="Arial" w:hAnsi="Arial" w:cs="Arial"/>
          <w:lang w:val="es-CO"/>
        </w:rPr>
      </w:pPr>
    </w:p>
    <w:p w:rsidR="005507B8" w:rsidRPr="00D31CA0" w:rsidRDefault="00E534C3" w:rsidP="0095640D">
      <w:pPr>
        <w:spacing w:after="0" w:line="360" w:lineRule="auto"/>
        <w:ind w:firstLine="706"/>
        <w:jc w:val="both"/>
        <w:rPr>
          <w:rFonts w:ascii="Arial" w:hAnsi="Arial" w:cs="Arial"/>
          <w:lang w:val="es-CO"/>
        </w:rPr>
      </w:pPr>
      <w:r w:rsidRPr="00D31CA0">
        <w:rPr>
          <w:rFonts w:ascii="Arial" w:hAnsi="Arial" w:cs="Arial"/>
          <w:lang w:val="es-CO"/>
        </w:rPr>
        <w:t>Este sería un gran aporte que podrían hacer los maestros a la calidad de la educación</w:t>
      </w:r>
      <w:r w:rsidR="00885F4A" w:rsidRPr="00D31CA0">
        <w:rPr>
          <w:rFonts w:ascii="Arial" w:hAnsi="Arial" w:cs="Arial"/>
          <w:lang w:val="es-CO"/>
        </w:rPr>
        <w:t>, desde la base, convirtiendo cada encuentro en el aula en una posibilidad de generación de conocimiento.</w:t>
      </w:r>
      <w:r w:rsidR="00EB4211">
        <w:rPr>
          <w:rFonts w:ascii="Arial" w:hAnsi="Arial" w:cs="Arial"/>
          <w:lang w:val="es-CO"/>
        </w:rPr>
        <w:t xml:space="preserve"> </w:t>
      </w:r>
      <w:r w:rsidR="00885F4A" w:rsidRPr="00D31CA0">
        <w:rPr>
          <w:rFonts w:ascii="Arial" w:hAnsi="Arial" w:cs="Arial"/>
          <w:lang w:val="es-CO"/>
        </w:rPr>
        <w:t xml:space="preserve">Pero, más allá de ese aporte que muchos hacen en solitario y sin gran resonancia, se vislumbra una posibilidad de acción colectiva desde </w:t>
      </w:r>
      <w:r w:rsidR="000D7E97" w:rsidRPr="00D31CA0">
        <w:rPr>
          <w:rFonts w:ascii="Arial" w:hAnsi="Arial" w:cs="Arial"/>
          <w:lang w:val="es-CO"/>
        </w:rPr>
        <w:t>otra perspectiva</w:t>
      </w:r>
      <w:r w:rsidR="00EB4211">
        <w:rPr>
          <w:rFonts w:ascii="Arial" w:hAnsi="Arial" w:cs="Arial"/>
          <w:lang w:val="es-CO"/>
        </w:rPr>
        <w:t xml:space="preserve"> </w:t>
      </w:r>
      <w:r w:rsidR="000D7E97" w:rsidRPr="00D31CA0">
        <w:rPr>
          <w:rFonts w:ascii="Arial" w:hAnsi="Arial" w:cs="Arial"/>
          <w:lang w:val="es-CO"/>
        </w:rPr>
        <w:t>que</w:t>
      </w:r>
      <w:r w:rsidR="00885F4A" w:rsidRPr="00D31CA0">
        <w:rPr>
          <w:rFonts w:ascii="Arial" w:hAnsi="Arial" w:cs="Arial"/>
          <w:lang w:val="es-CO"/>
        </w:rPr>
        <w:t xml:space="preserve"> trascienda la </w:t>
      </w:r>
      <w:r w:rsidR="000D7E97" w:rsidRPr="00D31CA0">
        <w:rPr>
          <w:rFonts w:ascii="Arial" w:hAnsi="Arial" w:cs="Arial"/>
          <w:lang w:val="es-CO"/>
        </w:rPr>
        <w:t>política</w:t>
      </w:r>
      <w:r w:rsidR="00885F4A" w:rsidRPr="00D31CA0">
        <w:rPr>
          <w:rFonts w:ascii="Arial" w:hAnsi="Arial" w:cs="Arial"/>
          <w:lang w:val="es-CO"/>
        </w:rPr>
        <w:t xml:space="preserve"> de la oposición e instaure una postura propositiva</w:t>
      </w:r>
      <w:r w:rsidR="00E16D54" w:rsidRPr="00D31CA0">
        <w:rPr>
          <w:rFonts w:ascii="Arial" w:hAnsi="Arial" w:cs="Arial"/>
          <w:lang w:val="es-CO"/>
        </w:rPr>
        <w:t>,</w:t>
      </w:r>
      <w:r w:rsidR="00EB4211">
        <w:rPr>
          <w:rFonts w:ascii="Arial" w:hAnsi="Arial" w:cs="Arial"/>
          <w:lang w:val="es-CO"/>
        </w:rPr>
        <w:t xml:space="preserve"> </w:t>
      </w:r>
      <w:r w:rsidR="000D4540" w:rsidRPr="00D31CA0">
        <w:rPr>
          <w:rFonts w:ascii="Arial" w:hAnsi="Arial" w:cs="Arial"/>
          <w:lang w:val="es-CO"/>
        </w:rPr>
        <w:t xml:space="preserve">en relación con </w:t>
      </w:r>
      <w:r w:rsidR="00F531BE" w:rsidRPr="00D31CA0">
        <w:rPr>
          <w:rFonts w:ascii="Arial" w:hAnsi="Arial" w:cs="Arial"/>
          <w:lang w:val="es-CO"/>
        </w:rPr>
        <w:t xml:space="preserve">la formulación de políticas educativas acordes con el contexto nacional, pero con proyección mundial, </w:t>
      </w:r>
      <w:r w:rsidR="001670BE" w:rsidRPr="00D31CA0">
        <w:rPr>
          <w:rFonts w:ascii="Arial" w:hAnsi="Arial" w:cs="Arial"/>
          <w:lang w:val="es-CO"/>
        </w:rPr>
        <w:t>que realmente revolucionen el trabajo que se hace en las aulas y tenga</w:t>
      </w:r>
      <w:r w:rsidR="00793421" w:rsidRPr="00D31CA0">
        <w:rPr>
          <w:rFonts w:ascii="Arial" w:hAnsi="Arial" w:cs="Arial"/>
          <w:lang w:val="es-CO"/>
        </w:rPr>
        <w:t>n</w:t>
      </w:r>
      <w:r w:rsidR="001670BE" w:rsidRPr="00D31CA0">
        <w:rPr>
          <w:rFonts w:ascii="Arial" w:hAnsi="Arial" w:cs="Arial"/>
          <w:lang w:val="es-CO"/>
        </w:rPr>
        <w:t xml:space="preserve"> un impacto coherente con las demandas de la sociedad en la actuali</w:t>
      </w:r>
      <w:r w:rsidR="00574865">
        <w:rPr>
          <w:rFonts w:ascii="Arial" w:hAnsi="Arial" w:cs="Arial"/>
          <w:lang w:val="es-CO"/>
        </w:rPr>
        <w:t xml:space="preserve">dad. Esta postura, como </w:t>
      </w:r>
      <w:r w:rsidR="0095640D">
        <w:rPr>
          <w:rFonts w:ascii="Arial" w:hAnsi="Arial" w:cs="Arial"/>
          <w:lang w:val="es-CO"/>
        </w:rPr>
        <w:t>l</w:t>
      </w:r>
      <w:r w:rsidR="00574865">
        <w:rPr>
          <w:rFonts w:ascii="Arial" w:hAnsi="Arial" w:cs="Arial"/>
          <w:lang w:val="es-CO"/>
        </w:rPr>
        <w:t>o explican Vargas &amp; Córdova (2003</w:t>
      </w:r>
      <w:r w:rsidR="00A666F2">
        <w:rPr>
          <w:rFonts w:ascii="Arial" w:hAnsi="Arial" w:cs="Arial"/>
          <w:lang w:val="es-CO"/>
        </w:rPr>
        <w:t>, p. 50</w:t>
      </w:r>
      <w:r w:rsidR="00574865">
        <w:rPr>
          <w:rFonts w:ascii="Arial" w:hAnsi="Arial" w:cs="Arial"/>
          <w:lang w:val="es-CO"/>
        </w:rPr>
        <w:t xml:space="preserve">), </w:t>
      </w:r>
      <w:r w:rsidR="0095640D">
        <w:rPr>
          <w:rFonts w:ascii="Arial" w:hAnsi="Arial" w:cs="Arial"/>
          <w:lang w:val="es-CO"/>
        </w:rPr>
        <w:t>implicaría “</w:t>
      </w:r>
      <w:r w:rsidR="0095640D" w:rsidRPr="0095640D">
        <w:rPr>
          <w:rFonts w:ascii="Arial" w:hAnsi="Arial" w:cs="Arial"/>
          <w:lang w:val="es-CO"/>
        </w:rPr>
        <w:t>cruzar</w:t>
      </w:r>
      <w:r w:rsidR="0095640D">
        <w:rPr>
          <w:rFonts w:ascii="Arial" w:hAnsi="Arial" w:cs="Arial"/>
          <w:lang w:val="es-CO"/>
        </w:rPr>
        <w:t xml:space="preserve"> la frontera del sindicalismo a </w:t>
      </w:r>
      <w:r w:rsidR="0095640D" w:rsidRPr="0095640D">
        <w:rPr>
          <w:rFonts w:ascii="Arial" w:hAnsi="Arial" w:cs="Arial"/>
          <w:lang w:val="es-CO"/>
        </w:rPr>
        <w:t>una política partidaria que no esté supeditada a los mandatos</w:t>
      </w:r>
      <w:r w:rsidR="0095640D">
        <w:rPr>
          <w:rFonts w:ascii="Arial" w:hAnsi="Arial" w:cs="Arial"/>
          <w:lang w:val="es-CO"/>
        </w:rPr>
        <w:t xml:space="preserve"> de la organización, o plantear </w:t>
      </w:r>
      <w:r w:rsidR="0095640D" w:rsidRPr="0095640D">
        <w:rPr>
          <w:rFonts w:ascii="Arial" w:hAnsi="Arial" w:cs="Arial"/>
          <w:lang w:val="es-CO"/>
        </w:rPr>
        <w:t>otro desafío más profundo al sistema político del país</w:t>
      </w:r>
      <w:r w:rsidR="0095640D">
        <w:rPr>
          <w:rFonts w:ascii="Arial" w:hAnsi="Arial" w:cs="Arial"/>
          <w:lang w:val="es-CO"/>
        </w:rPr>
        <w:t>”.</w:t>
      </w:r>
    </w:p>
    <w:p w:rsidR="005507B8" w:rsidRPr="00D31CA0" w:rsidRDefault="005507B8" w:rsidP="00885998">
      <w:pPr>
        <w:spacing w:after="0" w:line="360" w:lineRule="auto"/>
        <w:ind w:firstLine="706"/>
        <w:jc w:val="both"/>
        <w:rPr>
          <w:rFonts w:ascii="Arial" w:hAnsi="Arial" w:cs="Arial"/>
          <w:lang w:val="es-CO"/>
        </w:rPr>
      </w:pPr>
    </w:p>
    <w:p w:rsidR="001670BE" w:rsidRPr="00D31CA0" w:rsidRDefault="00197BAA" w:rsidP="00885998">
      <w:pPr>
        <w:spacing w:after="0" w:line="360" w:lineRule="auto"/>
        <w:ind w:firstLine="706"/>
        <w:jc w:val="both"/>
        <w:rPr>
          <w:rFonts w:ascii="Arial" w:hAnsi="Arial" w:cs="Arial"/>
          <w:lang w:val="es-CO"/>
        </w:rPr>
      </w:pPr>
      <w:r>
        <w:rPr>
          <w:rFonts w:ascii="Arial" w:hAnsi="Arial" w:cs="Arial"/>
          <w:lang w:val="es-CO"/>
        </w:rPr>
        <w:t>Se encuentra en este punto coherencia</w:t>
      </w:r>
      <w:r w:rsidR="005507B8" w:rsidRPr="00D31CA0">
        <w:rPr>
          <w:rFonts w:ascii="Arial" w:hAnsi="Arial" w:cs="Arial"/>
          <w:lang w:val="es-CO"/>
        </w:rPr>
        <w:t xml:space="preserve"> con los planteamientos de </w:t>
      </w:r>
      <w:r w:rsidR="005507B8" w:rsidRPr="00D31CA0">
        <w:rPr>
          <w:rFonts w:ascii="Arial" w:hAnsi="Arial" w:cs="Arial"/>
        </w:rPr>
        <w:t xml:space="preserve">Salazar (1999, citado por Abarca, W. &amp; otros, 2010), para quien “el sujeto popular debe entenderse como un </w:t>
      </w:r>
      <w:r w:rsidR="005507B8" w:rsidRPr="00D31CA0">
        <w:rPr>
          <w:rFonts w:ascii="Arial" w:hAnsi="Arial" w:cs="Arial"/>
          <w:b/>
          <w:bCs/>
        </w:rPr>
        <w:t>actor social e histórico</w:t>
      </w:r>
      <w:r w:rsidR="005507B8" w:rsidRPr="00D31CA0">
        <w:rPr>
          <w:rFonts w:ascii="Arial" w:hAnsi="Arial" w:cs="Arial"/>
        </w:rPr>
        <w:t>. Es ACTOR en tanto tiene la vocación de influir sobre su destino, de transformar la vida social en la cual está inserto</w:t>
      </w:r>
      <w:r w:rsidR="00C949EE">
        <w:rPr>
          <w:rFonts w:ascii="Arial" w:hAnsi="Arial" w:cs="Arial"/>
        </w:rPr>
        <w:t>”</w:t>
      </w:r>
      <w:r w:rsidR="005507B8" w:rsidRPr="00D31CA0">
        <w:rPr>
          <w:rFonts w:ascii="Arial" w:hAnsi="Arial" w:cs="Arial"/>
        </w:rPr>
        <w:t xml:space="preserve"> (p. 3).</w:t>
      </w:r>
      <w:r w:rsidR="003E4C43" w:rsidRPr="00D31CA0">
        <w:rPr>
          <w:rFonts w:ascii="Arial" w:hAnsi="Arial" w:cs="Arial"/>
        </w:rPr>
        <w:t xml:space="preserve"> De hecho, </w:t>
      </w:r>
      <w:r w:rsidR="003E4C43" w:rsidRPr="00D31CA0">
        <w:rPr>
          <w:rFonts w:ascii="Arial" w:hAnsi="Arial" w:cs="Arial"/>
          <w:color w:val="000000"/>
        </w:rPr>
        <w:t>“la vinculación a procesos organizativos y de movilización social repercute en los modos en que las personas se asumen como actores sociales” (Delgado, R., 2007, p. 59).</w:t>
      </w:r>
    </w:p>
    <w:p w:rsidR="001670BE" w:rsidRPr="00D31CA0" w:rsidRDefault="001670BE" w:rsidP="00885998">
      <w:pPr>
        <w:spacing w:after="0" w:line="360" w:lineRule="auto"/>
        <w:ind w:firstLine="706"/>
        <w:jc w:val="both"/>
        <w:rPr>
          <w:rFonts w:ascii="Arial" w:hAnsi="Arial" w:cs="Arial"/>
          <w:lang w:val="es-CO"/>
        </w:rPr>
      </w:pPr>
    </w:p>
    <w:p w:rsidR="00E534C3" w:rsidRPr="00D31CA0" w:rsidRDefault="00E75ED0" w:rsidP="00885998">
      <w:pPr>
        <w:spacing w:after="0" w:line="360" w:lineRule="auto"/>
        <w:ind w:firstLine="706"/>
        <w:jc w:val="both"/>
        <w:rPr>
          <w:rFonts w:ascii="Arial" w:hAnsi="Arial" w:cs="Arial"/>
          <w:lang w:val="es-CO"/>
        </w:rPr>
      </w:pPr>
      <w:r w:rsidRPr="00D31CA0">
        <w:rPr>
          <w:rFonts w:ascii="Arial" w:hAnsi="Arial" w:cs="Arial"/>
          <w:lang w:val="es-CO"/>
        </w:rPr>
        <w:t>En este orden de ideas, entre los objetivos de las organizaciones sindicales del magisterio sería pertinente encontrar algunos relacionados con la</w:t>
      </w:r>
      <w:r w:rsidR="00885F4A" w:rsidRPr="00D31CA0">
        <w:rPr>
          <w:rFonts w:ascii="Arial" w:hAnsi="Arial" w:cs="Arial"/>
        </w:rPr>
        <w:t xml:space="preserve"> “</w:t>
      </w:r>
      <w:r w:rsidRPr="00D31CA0">
        <w:rPr>
          <w:rFonts w:ascii="Arial" w:hAnsi="Arial" w:cs="Arial"/>
          <w:lang w:val="es-CO"/>
        </w:rPr>
        <w:t>lucha</w:t>
      </w:r>
      <w:r w:rsidR="00885F4A" w:rsidRPr="00D31CA0">
        <w:rPr>
          <w:rFonts w:ascii="Arial" w:hAnsi="Arial" w:cs="Arial"/>
          <w:lang w:val="es-CO"/>
        </w:rPr>
        <w:t xml:space="preserve"> por el control de la cultura, creando </w:t>
      </w:r>
      <w:r w:rsidRPr="00D31CA0">
        <w:rPr>
          <w:rFonts w:ascii="Arial" w:hAnsi="Arial" w:cs="Arial"/>
          <w:lang w:val="es-CO"/>
        </w:rPr>
        <w:t>una</w:t>
      </w:r>
      <w:r w:rsidR="00885F4A" w:rsidRPr="00D31CA0">
        <w:rPr>
          <w:rFonts w:ascii="Arial" w:hAnsi="Arial" w:cs="Arial"/>
          <w:lang w:val="es-CO"/>
        </w:rPr>
        <w:t xml:space="preserve"> historicidad</w:t>
      </w:r>
      <w:r w:rsidRPr="00D31CA0">
        <w:rPr>
          <w:rFonts w:ascii="Arial" w:hAnsi="Arial" w:cs="Arial"/>
          <w:lang w:val="es-CO"/>
        </w:rPr>
        <w:t xml:space="preserve"> propia</w:t>
      </w:r>
      <w:r w:rsidR="00885F4A" w:rsidRPr="00D31CA0">
        <w:rPr>
          <w:rFonts w:ascii="Arial" w:hAnsi="Arial" w:cs="Arial"/>
          <w:lang w:val="es-CO"/>
        </w:rPr>
        <w:t xml:space="preserve">”. </w:t>
      </w:r>
      <w:r w:rsidR="00885F4A" w:rsidRPr="00D31CA0">
        <w:rPr>
          <w:rFonts w:ascii="Arial" w:hAnsi="Arial" w:cs="Arial"/>
        </w:rPr>
        <w:t xml:space="preserve">(Jiménez, 2006, p. 17), la </w:t>
      </w:r>
      <w:r w:rsidR="00542D42" w:rsidRPr="00D31CA0">
        <w:rPr>
          <w:rFonts w:ascii="Arial" w:hAnsi="Arial" w:cs="Arial"/>
        </w:rPr>
        <w:t>búsqueda de la generación de</w:t>
      </w:r>
      <w:r w:rsidR="00885F4A" w:rsidRPr="00D31CA0">
        <w:rPr>
          <w:rFonts w:ascii="Arial" w:hAnsi="Arial" w:cs="Arial"/>
        </w:rPr>
        <w:t xml:space="preserve"> “conductas colectivas autónomas”</w:t>
      </w:r>
      <w:r w:rsidR="00227CA4">
        <w:rPr>
          <w:rFonts w:ascii="Arial" w:hAnsi="Arial" w:cs="Arial"/>
        </w:rPr>
        <w:t xml:space="preserve"> </w:t>
      </w:r>
      <w:r w:rsidR="00885F4A" w:rsidRPr="00D31CA0">
        <w:rPr>
          <w:rFonts w:ascii="Arial" w:hAnsi="Arial" w:cs="Arial"/>
        </w:rPr>
        <w:t xml:space="preserve">(Jiménez, 2006, p. 16), </w:t>
      </w:r>
      <w:r w:rsidR="00DF2FF2" w:rsidRPr="00D31CA0">
        <w:rPr>
          <w:rFonts w:ascii="Arial" w:hAnsi="Arial" w:cs="Arial"/>
        </w:rPr>
        <w:t xml:space="preserve">el reconocimiento de una “identidad” como parte de la sociedad y, como tal, </w:t>
      </w:r>
      <w:r w:rsidR="005E0904" w:rsidRPr="00D31CA0">
        <w:rPr>
          <w:rFonts w:ascii="Arial" w:hAnsi="Arial" w:cs="Arial"/>
        </w:rPr>
        <w:t xml:space="preserve">el </w:t>
      </w:r>
      <w:r w:rsidR="00DF2FF2" w:rsidRPr="00D31CA0">
        <w:rPr>
          <w:rFonts w:ascii="Arial" w:hAnsi="Arial" w:cs="Arial"/>
        </w:rPr>
        <w:t>comprom</w:t>
      </w:r>
      <w:r w:rsidR="005E0904" w:rsidRPr="00D31CA0">
        <w:rPr>
          <w:rFonts w:ascii="Arial" w:hAnsi="Arial" w:cs="Arial"/>
        </w:rPr>
        <w:t>iso</w:t>
      </w:r>
      <w:r w:rsidR="00DF2FF2" w:rsidRPr="00D31CA0">
        <w:rPr>
          <w:rFonts w:ascii="Arial" w:hAnsi="Arial" w:cs="Arial"/>
        </w:rPr>
        <w:t xml:space="preserve"> con la “totalidad”, con la transformación  de esa sociedad, no solamente con la defensa de </w:t>
      </w:r>
      <w:r w:rsidR="005E0904" w:rsidRPr="00D31CA0">
        <w:rPr>
          <w:rFonts w:ascii="Arial" w:hAnsi="Arial" w:cs="Arial"/>
        </w:rPr>
        <w:t>unos</w:t>
      </w:r>
      <w:r w:rsidR="00DF2FF2" w:rsidRPr="00D31CA0">
        <w:rPr>
          <w:rFonts w:ascii="Arial" w:hAnsi="Arial" w:cs="Arial"/>
        </w:rPr>
        <w:t xml:space="preserve"> derechos colectivos, que a la larga se reducen a derechos particulares</w:t>
      </w:r>
      <w:r w:rsidR="005E0904" w:rsidRPr="00D31CA0">
        <w:rPr>
          <w:rFonts w:ascii="Arial" w:hAnsi="Arial" w:cs="Arial"/>
        </w:rPr>
        <w:t>. Estos fines, iluminados desde la perspectiva europea de la acción colectiva</w:t>
      </w:r>
      <w:r w:rsidR="00EA272A">
        <w:rPr>
          <w:rFonts w:ascii="Arial" w:hAnsi="Arial" w:cs="Arial"/>
        </w:rPr>
        <w:t xml:space="preserve"> que</w:t>
      </w:r>
      <w:r w:rsidR="006F6083">
        <w:rPr>
          <w:rFonts w:ascii="Arial" w:hAnsi="Arial" w:cs="Arial"/>
        </w:rPr>
        <w:t>, tal como ya se puso de manifiesto,</w:t>
      </w:r>
      <w:r w:rsidR="00EA272A">
        <w:rPr>
          <w:rFonts w:ascii="Arial" w:hAnsi="Arial" w:cs="Arial"/>
        </w:rPr>
        <w:t xml:space="preserve"> resalta como principios de todo movimiento social la identidad, la oposición y la totalidad (</w:t>
      </w:r>
      <w:proofErr w:type="spellStart"/>
      <w:r w:rsidR="00EA272A">
        <w:rPr>
          <w:rFonts w:ascii="Arial" w:hAnsi="Arial" w:cs="Arial"/>
        </w:rPr>
        <w:t>Touraine</w:t>
      </w:r>
      <w:proofErr w:type="spellEnd"/>
      <w:r w:rsidR="00EA272A">
        <w:rPr>
          <w:rFonts w:ascii="Arial" w:hAnsi="Arial" w:cs="Arial"/>
        </w:rPr>
        <w:t>, 2006).</w:t>
      </w:r>
    </w:p>
    <w:p w:rsidR="003437A1" w:rsidRPr="00D31CA0" w:rsidRDefault="003437A1" w:rsidP="00885998">
      <w:pPr>
        <w:spacing w:after="0" w:line="360" w:lineRule="auto"/>
        <w:ind w:firstLine="706"/>
        <w:jc w:val="both"/>
        <w:rPr>
          <w:rFonts w:ascii="Arial" w:hAnsi="Arial" w:cs="Arial"/>
          <w:lang w:val="es-CO"/>
        </w:rPr>
      </w:pPr>
    </w:p>
    <w:p w:rsidR="006961C7" w:rsidRDefault="007E43C1" w:rsidP="006961C7">
      <w:pPr>
        <w:spacing w:after="0" w:line="360" w:lineRule="auto"/>
        <w:ind w:firstLine="709"/>
        <w:jc w:val="both"/>
        <w:rPr>
          <w:rFonts w:ascii="Arial" w:hAnsi="Arial" w:cs="Arial"/>
        </w:rPr>
      </w:pPr>
      <w:r w:rsidRPr="00D31CA0">
        <w:rPr>
          <w:rFonts w:ascii="Arial" w:hAnsi="Arial" w:cs="Arial"/>
        </w:rPr>
        <w:t>Sin embargo, s</w:t>
      </w:r>
      <w:r w:rsidR="005327ED" w:rsidRPr="00D31CA0">
        <w:rPr>
          <w:rFonts w:ascii="Arial" w:hAnsi="Arial" w:cs="Arial"/>
        </w:rPr>
        <w:t>iguiendo a Jiménez (2006</w:t>
      </w:r>
      <w:r w:rsidR="00123FB5" w:rsidRPr="00D31CA0">
        <w:rPr>
          <w:rFonts w:ascii="Arial" w:hAnsi="Arial" w:cs="Arial"/>
        </w:rPr>
        <w:t>, p. 20 - 21</w:t>
      </w:r>
      <w:r w:rsidR="005327ED" w:rsidRPr="00D31CA0">
        <w:rPr>
          <w:rFonts w:ascii="Arial" w:hAnsi="Arial" w:cs="Arial"/>
        </w:rPr>
        <w:t xml:space="preserve">), al analizar la acción colectiva de los maestros </w:t>
      </w:r>
      <w:r w:rsidR="0075106F" w:rsidRPr="00D31CA0">
        <w:rPr>
          <w:rFonts w:ascii="Arial" w:hAnsi="Arial" w:cs="Arial"/>
        </w:rPr>
        <w:t xml:space="preserve">sindicalizados en Colombia </w:t>
      </w:r>
      <w:r w:rsidR="005327ED" w:rsidRPr="00D31CA0">
        <w:rPr>
          <w:rFonts w:ascii="Arial" w:hAnsi="Arial" w:cs="Arial"/>
        </w:rPr>
        <w:t xml:space="preserve">es posible advertir que ésta no comparte </w:t>
      </w:r>
      <w:r w:rsidR="00BD78A5" w:rsidRPr="00D31CA0">
        <w:rPr>
          <w:rFonts w:ascii="Arial" w:hAnsi="Arial" w:cs="Arial"/>
        </w:rPr>
        <w:t xml:space="preserve">plenamente </w:t>
      </w:r>
      <w:r w:rsidR="005327ED" w:rsidRPr="00D31CA0">
        <w:rPr>
          <w:rFonts w:ascii="Arial" w:hAnsi="Arial" w:cs="Arial"/>
        </w:rPr>
        <w:t xml:space="preserve">los elementos comunes a los </w:t>
      </w:r>
      <w:r w:rsidR="00452AFF" w:rsidRPr="00D31CA0">
        <w:rPr>
          <w:rFonts w:ascii="Arial" w:hAnsi="Arial" w:cs="Arial"/>
        </w:rPr>
        <w:t xml:space="preserve">nuevos </w:t>
      </w:r>
      <w:r w:rsidR="005327ED" w:rsidRPr="00D31CA0">
        <w:rPr>
          <w:rFonts w:ascii="Arial" w:hAnsi="Arial" w:cs="Arial"/>
        </w:rPr>
        <w:t xml:space="preserve">movimientos sociales, delimitados por el autor: no </w:t>
      </w:r>
      <w:r w:rsidR="00BD78A5" w:rsidRPr="00D31CA0">
        <w:rPr>
          <w:rFonts w:ascii="Arial" w:hAnsi="Arial" w:cs="Arial"/>
        </w:rPr>
        <w:t xml:space="preserve">es </w:t>
      </w:r>
      <w:r w:rsidR="00BD78A5" w:rsidRPr="00D31CA0">
        <w:rPr>
          <w:rFonts w:ascii="Arial" w:hAnsi="Arial" w:cs="Arial"/>
        </w:rPr>
        <w:lastRenderedPageBreak/>
        <w:t xml:space="preserve">evidente que dicha </w:t>
      </w:r>
      <w:r w:rsidR="00D451F3" w:rsidRPr="00D31CA0">
        <w:rPr>
          <w:rFonts w:ascii="Arial" w:hAnsi="Arial" w:cs="Arial"/>
        </w:rPr>
        <w:t>acción esté</w:t>
      </w:r>
      <w:r w:rsidR="00BD78A5" w:rsidRPr="00D31CA0">
        <w:rPr>
          <w:rFonts w:ascii="Arial" w:hAnsi="Arial" w:cs="Arial"/>
        </w:rPr>
        <w:t xml:space="preserve"> impulsada por </w:t>
      </w:r>
      <w:r w:rsidR="005327ED" w:rsidRPr="00D31CA0">
        <w:rPr>
          <w:rFonts w:ascii="Arial" w:hAnsi="Arial" w:cs="Arial"/>
        </w:rPr>
        <w:t>el rescate de la potestad de “</w:t>
      </w:r>
      <w:proofErr w:type="spellStart"/>
      <w:r w:rsidR="005327ED" w:rsidRPr="00D31CA0">
        <w:rPr>
          <w:rFonts w:ascii="Arial" w:hAnsi="Arial" w:cs="Arial"/>
        </w:rPr>
        <w:t>autodeterminar</w:t>
      </w:r>
      <w:proofErr w:type="spellEnd"/>
      <w:r w:rsidR="005327ED" w:rsidRPr="00D31CA0">
        <w:rPr>
          <w:rFonts w:ascii="Arial" w:hAnsi="Arial" w:cs="Arial"/>
        </w:rPr>
        <w:t xml:space="preserve"> su vida”, </w:t>
      </w:r>
      <w:r w:rsidR="00D451F3" w:rsidRPr="00D31CA0">
        <w:rPr>
          <w:rFonts w:ascii="Arial" w:hAnsi="Arial" w:cs="Arial"/>
        </w:rPr>
        <w:t xml:space="preserve">ni por </w:t>
      </w:r>
      <w:r w:rsidR="005327ED" w:rsidRPr="00D31CA0">
        <w:rPr>
          <w:rFonts w:ascii="Arial" w:hAnsi="Arial" w:cs="Arial"/>
        </w:rPr>
        <w:t xml:space="preserve">la búsqueda de “devolver el poder a la sociedad civil”; se ancla a una orientación modernista del “progreso como desarrollo material”, lo cual </w:t>
      </w:r>
      <w:r w:rsidR="009E1CCE" w:rsidRPr="00D31CA0">
        <w:rPr>
          <w:rFonts w:ascii="Arial" w:hAnsi="Arial" w:cs="Arial"/>
        </w:rPr>
        <w:t>no está en coherencia con</w:t>
      </w:r>
      <w:r w:rsidR="005327ED" w:rsidRPr="00D31CA0">
        <w:rPr>
          <w:rFonts w:ascii="Arial" w:hAnsi="Arial" w:cs="Arial"/>
        </w:rPr>
        <w:t xml:space="preserve"> las convicciones de los movimientos sociales; </w:t>
      </w:r>
      <w:r w:rsidR="00C91891" w:rsidRPr="00D31CA0">
        <w:rPr>
          <w:rFonts w:ascii="Arial" w:hAnsi="Arial" w:cs="Arial"/>
        </w:rPr>
        <w:t xml:space="preserve">no es clara la pretensión de visibilizar </w:t>
      </w:r>
      <w:r w:rsidR="005327ED" w:rsidRPr="00D31CA0">
        <w:rPr>
          <w:rFonts w:ascii="Arial" w:hAnsi="Arial" w:cs="Arial"/>
        </w:rPr>
        <w:t xml:space="preserve">la “heterogeneidad de la sociedad”, pues se da predominio a un grupo social en particular; se ha mantenido la “burocracia de unos líderes carismáticos”, así como un alto nivel de “institucionalización”; la transformación que busca no </w:t>
      </w:r>
      <w:r w:rsidR="00112605" w:rsidRPr="00D31CA0">
        <w:rPr>
          <w:rFonts w:ascii="Arial" w:hAnsi="Arial" w:cs="Arial"/>
        </w:rPr>
        <w:t>está orientada hacia</w:t>
      </w:r>
      <w:r w:rsidR="005327ED" w:rsidRPr="00D31CA0">
        <w:rPr>
          <w:rFonts w:ascii="Arial" w:hAnsi="Arial" w:cs="Arial"/>
        </w:rPr>
        <w:t xml:space="preserve"> la “esfera cultural a la que debería subordinarse la economía”, y los “métodos de acción colectiva no convencionales” que se aplicaban otrora</w:t>
      </w:r>
      <w:r w:rsidR="003C66B3" w:rsidRPr="00D31CA0">
        <w:rPr>
          <w:rStyle w:val="Refdenotaalpie"/>
          <w:rFonts w:ascii="Arial" w:hAnsi="Arial" w:cs="Arial"/>
        </w:rPr>
        <w:footnoteReference w:id="13"/>
      </w:r>
      <w:r w:rsidR="005327ED" w:rsidRPr="00D31CA0">
        <w:rPr>
          <w:rFonts w:ascii="Arial" w:hAnsi="Arial" w:cs="Arial"/>
        </w:rPr>
        <w:t xml:space="preserve"> han quedado aniquilados por las políticas neoliberales y por </w:t>
      </w:r>
      <w:r w:rsidR="005327ED" w:rsidRPr="00A2528D">
        <w:rPr>
          <w:rFonts w:ascii="Arial" w:hAnsi="Arial" w:cs="Arial"/>
        </w:rPr>
        <w:t>mecanismos de presión</w:t>
      </w:r>
      <w:r w:rsidR="00A2528D">
        <w:rPr>
          <w:rFonts w:ascii="Arial" w:hAnsi="Arial" w:cs="Arial"/>
        </w:rPr>
        <w:t>, que hacen parte de la respuesta estatal a la acción colectiva sindical (Gómez, 2006)</w:t>
      </w:r>
      <w:r w:rsidR="00363583">
        <w:rPr>
          <w:rFonts w:ascii="Arial" w:hAnsi="Arial" w:cs="Arial"/>
        </w:rPr>
        <w:t>,</w:t>
      </w:r>
      <w:r w:rsidR="005327ED" w:rsidRPr="00D31CA0">
        <w:rPr>
          <w:rFonts w:ascii="Arial" w:hAnsi="Arial" w:cs="Arial"/>
        </w:rPr>
        <w:t xml:space="preserve">como la amenaza con descuentos en el salario, </w:t>
      </w:r>
      <w:r w:rsidR="000317EB" w:rsidRPr="00D31CA0">
        <w:rPr>
          <w:rFonts w:ascii="Arial" w:hAnsi="Arial" w:cs="Arial"/>
        </w:rPr>
        <w:t xml:space="preserve">la </w:t>
      </w:r>
      <w:r w:rsidR="003C1528" w:rsidRPr="00D31CA0">
        <w:rPr>
          <w:rFonts w:ascii="Arial" w:hAnsi="Arial" w:cs="Arial"/>
        </w:rPr>
        <w:t>pérdida de prebendas,</w:t>
      </w:r>
      <w:r w:rsidR="00EB4211">
        <w:rPr>
          <w:rFonts w:ascii="Arial" w:hAnsi="Arial" w:cs="Arial"/>
        </w:rPr>
        <w:t xml:space="preserve"> </w:t>
      </w:r>
      <w:r w:rsidR="000317EB" w:rsidRPr="00D31CA0">
        <w:rPr>
          <w:rFonts w:ascii="Arial" w:hAnsi="Arial" w:cs="Arial"/>
        </w:rPr>
        <w:t xml:space="preserve">la </w:t>
      </w:r>
      <w:r w:rsidR="005327ED" w:rsidRPr="00D31CA0">
        <w:rPr>
          <w:rFonts w:ascii="Arial" w:hAnsi="Arial" w:cs="Arial"/>
        </w:rPr>
        <w:t xml:space="preserve">destitución del cargo, </w:t>
      </w:r>
      <w:r w:rsidR="003C1528" w:rsidRPr="00D31CA0">
        <w:rPr>
          <w:rFonts w:ascii="Arial" w:hAnsi="Arial" w:cs="Arial"/>
        </w:rPr>
        <w:t xml:space="preserve">e </w:t>
      </w:r>
      <w:r w:rsidR="00EE5666" w:rsidRPr="00D31CA0">
        <w:rPr>
          <w:rFonts w:ascii="Arial" w:hAnsi="Arial" w:cs="Arial"/>
        </w:rPr>
        <w:t xml:space="preserve">incluso </w:t>
      </w:r>
      <w:r w:rsidR="003C1528" w:rsidRPr="00D31CA0">
        <w:rPr>
          <w:rFonts w:ascii="Arial" w:hAnsi="Arial" w:cs="Arial"/>
        </w:rPr>
        <w:t xml:space="preserve">la </w:t>
      </w:r>
      <w:r w:rsidR="00EE5666" w:rsidRPr="00D31CA0">
        <w:rPr>
          <w:rFonts w:ascii="Arial" w:hAnsi="Arial" w:cs="Arial"/>
        </w:rPr>
        <w:t xml:space="preserve">persecución a sus líderes, lo cual </w:t>
      </w:r>
      <w:r w:rsidR="00025743" w:rsidRPr="00D31CA0">
        <w:rPr>
          <w:rFonts w:ascii="Arial" w:hAnsi="Arial" w:cs="Arial"/>
        </w:rPr>
        <w:t>ha</w:t>
      </w:r>
      <w:r w:rsidR="005327ED" w:rsidRPr="00D31CA0">
        <w:rPr>
          <w:rFonts w:ascii="Arial" w:hAnsi="Arial" w:cs="Arial"/>
        </w:rPr>
        <w:t xml:space="preserve"> disuelto cualquier </w:t>
      </w:r>
      <w:r w:rsidR="00025743" w:rsidRPr="00D31CA0">
        <w:rPr>
          <w:rFonts w:ascii="Arial" w:hAnsi="Arial" w:cs="Arial"/>
        </w:rPr>
        <w:t>intento de protesta masiva y ha</w:t>
      </w:r>
      <w:r w:rsidR="005327ED" w:rsidRPr="00D31CA0">
        <w:rPr>
          <w:rFonts w:ascii="Arial" w:hAnsi="Arial" w:cs="Arial"/>
        </w:rPr>
        <w:t xml:space="preserve"> menguado la fu</w:t>
      </w:r>
      <w:r w:rsidR="00EE5666" w:rsidRPr="00D31CA0">
        <w:rPr>
          <w:rFonts w:ascii="Arial" w:hAnsi="Arial" w:cs="Arial"/>
        </w:rPr>
        <w:t>erza que tenía este grupo social</w:t>
      </w:r>
      <w:r w:rsidR="006961C7">
        <w:rPr>
          <w:rFonts w:ascii="Arial" w:hAnsi="Arial" w:cs="Arial"/>
        </w:rPr>
        <w:t xml:space="preserve"> (</w:t>
      </w:r>
      <w:proofErr w:type="spellStart"/>
      <w:r w:rsidR="006961C7">
        <w:rPr>
          <w:rFonts w:ascii="Arial" w:hAnsi="Arial" w:cs="Arial"/>
        </w:rPr>
        <w:t>Davolos</w:t>
      </w:r>
      <w:proofErr w:type="spellEnd"/>
      <w:r w:rsidR="00EB4211">
        <w:rPr>
          <w:rFonts w:ascii="Arial" w:hAnsi="Arial" w:cs="Arial"/>
        </w:rPr>
        <w:t xml:space="preserve"> </w:t>
      </w:r>
      <w:r w:rsidR="006961C7">
        <w:rPr>
          <w:rFonts w:ascii="Arial" w:hAnsi="Arial" w:cs="Arial"/>
        </w:rPr>
        <w:t>&amp;</w:t>
      </w:r>
      <w:r w:rsidR="00EB4211">
        <w:rPr>
          <w:rFonts w:ascii="Arial" w:hAnsi="Arial" w:cs="Arial"/>
        </w:rPr>
        <w:t xml:space="preserve"> </w:t>
      </w:r>
      <w:proofErr w:type="spellStart"/>
      <w:r w:rsidR="006961C7">
        <w:rPr>
          <w:rFonts w:ascii="Arial" w:hAnsi="Arial" w:cs="Arial"/>
        </w:rPr>
        <w:t>Perelman</w:t>
      </w:r>
      <w:proofErr w:type="spellEnd"/>
      <w:r w:rsidR="006961C7">
        <w:rPr>
          <w:rFonts w:ascii="Arial" w:hAnsi="Arial" w:cs="Arial"/>
        </w:rPr>
        <w:t>, 2004)</w:t>
      </w:r>
      <w:r w:rsidR="009A7F8E">
        <w:rPr>
          <w:rFonts w:ascii="Arial" w:hAnsi="Arial" w:cs="Arial"/>
        </w:rPr>
        <w:t xml:space="preserve"> (</w:t>
      </w:r>
      <w:proofErr w:type="spellStart"/>
      <w:r w:rsidR="009A7F8E">
        <w:rPr>
          <w:rFonts w:ascii="Arial" w:hAnsi="Arial" w:cs="Arial"/>
        </w:rPr>
        <w:t>Pilz</w:t>
      </w:r>
      <w:proofErr w:type="spellEnd"/>
      <w:r w:rsidR="009A7F8E">
        <w:rPr>
          <w:rFonts w:ascii="Arial" w:hAnsi="Arial" w:cs="Arial"/>
        </w:rPr>
        <w:t>, 2005)</w:t>
      </w:r>
      <w:r w:rsidR="006961C7">
        <w:rPr>
          <w:rFonts w:ascii="Arial" w:hAnsi="Arial" w:cs="Arial"/>
        </w:rPr>
        <w:t>.</w:t>
      </w:r>
      <w:r w:rsidR="00F60F78">
        <w:rPr>
          <w:rFonts w:ascii="Arial" w:hAnsi="Arial" w:cs="Arial"/>
        </w:rPr>
        <w:t xml:space="preserve"> Tal como lo expresa </w:t>
      </w:r>
      <w:proofErr w:type="spellStart"/>
      <w:r w:rsidR="00F60F78" w:rsidRPr="007345E1">
        <w:rPr>
          <w:rFonts w:ascii="Arial" w:hAnsi="Arial" w:cs="Arial"/>
          <w:shd w:val="clear" w:color="auto" w:fill="FFFFFF"/>
        </w:rPr>
        <w:t>Wachendorfer</w:t>
      </w:r>
      <w:proofErr w:type="spellEnd"/>
      <w:r w:rsidR="00E0518E">
        <w:rPr>
          <w:rFonts w:ascii="Arial" w:hAnsi="Arial" w:cs="Arial"/>
        </w:rPr>
        <w:t xml:space="preserve"> (</w:t>
      </w:r>
      <w:r w:rsidR="00F60F78">
        <w:rPr>
          <w:rFonts w:ascii="Arial" w:hAnsi="Arial" w:cs="Arial"/>
        </w:rPr>
        <w:t xml:space="preserve">2007, p. </w:t>
      </w:r>
      <w:r w:rsidR="00A3075D">
        <w:rPr>
          <w:rFonts w:ascii="Arial" w:hAnsi="Arial" w:cs="Arial"/>
        </w:rPr>
        <w:t>35</w:t>
      </w:r>
      <w:r w:rsidR="00E0518E">
        <w:rPr>
          <w:rFonts w:ascii="Arial" w:hAnsi="Arial" w:cs="Arial"/>
        </w:rPr>
        <w:t>):</w:t>
      </w:r>
    </w:p>
    <w:p w:rsidR="00E0518E" w:rsidRDefault="00E0518E" w:rsidP="006961C7">
      <w:pPr>
        <w:spacing w:after="0" w:line="360" w:lineRule="auto"/>
        <w:ind w:firstLine="709"/>
        <w:jc w:val="both"/>
        <w:rPr>
          <w:rFonts w:ascii="Arial" w:hAnsi="Arial" w:cs="Arial"/>
        </w:rPr>
      </w:pPr>
    </w:p>
    <w:p w:rsidR="00E0518E" w:rsidRPr="00E0518E" w:rsidRDefault="00E0518E" w:rsidP="00E0518E">
      <w:pPr>
        <w:autoSpaceDE w:val="0"/>
        <w:autoSpaceDN w:val="0"/>
        <w:adjustRightInd w:val="0"/>
        <w:spacing w:after="0" w:line="360" w:lineRule="auto"/>
        <w:ind w:left="567" w:right="567" w:firstLine="709"/>
        <w:jc w:val="both"/>
        <w:rPr>
          <w:rFonts w:ascii="Arial" w:hAnsi="Arial" w:cs="Arial"/>
          <w:sz w:val="20"/>
          <w:szCs w:val="20"/>
        </w:rPr>
      </w:pPr>
      <w:r w:rsidRPr="00E0518E">
        <w:rPr>
          <w:rFonts w:ascii="Arial" w:hAnsi="Arial" w:cs="Arial"/>
          <w:sz w:val="20"/>
          <w:szCs w:val="20"/>
          <w:lang w:val="es-CO"/>
        </w:rPr>
        <w:t>La fragmentación es una de las principales características del sindicalismo latinoamericano y agudiza su debilidad; no depende de condiciones externas al mismo sindicalismo, sino de la disputa de poder interna y de la ausencia de una cultura que priorice los intereses del conjunto.</w:t>
      </w:r>
    </w:p>
    <w:p w:rsidR="005327ED" w:rsidRPr="00D31CA0" w:rsidRDefault="005327ED" w:rsidP="006961C7">
      <w:pPr>
        <w:spacing w:after="0" w:line="360" w:lineRule="auto"/>
        <w:ind w:firstLine="709"/>
        <w:jc w:val="both"/>
        <w:rPr>
          <w:rFonts w:ascii="Arial" w:hAnsi="Arial" w:cs="Arial"/>
        </w:rPr>
      </w:pPr>
    </w:p>
    <w:p w:rsidR="002D2749" w:rsidRPr="00D31CA0" w:rsidRDefault="002D2749"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 xml:space="preserve">En síntesis, las movilizaciones </w:t>
      </w:r>
      <w:r w:rsidR="000C71F4" w:rsidRPr="00D31CA0">
        <w:rPr>
          <w:rFonts w:ascii="Arial" w:hAnsi="Arial" w:cs="Arial"/>
        </w:rPr>
        <w:t xml:space="preserve">sindicales de </w:t>
      </w:r>
      <w:r w:rsidRPr="00D31CA0">
        <w:rPr>
          <w:rFonts w:ascii="Arial" w:hAnsi="Arial" w:cs="Arial"/>
        </w:rPr>
        <w:t xml:space="preserve">los maestros </w:t>
      </w:r>
      <w:r w:rsidR="000C71F4" w:rsidRPr="00D31CA0">
        <w:rPr>
          <w:rFonts w:ascii="Arial" w:hAnsi="Arial" w:cs="Arial"/>
        </w:rPr>
        <w:t>en Colombia h</w:t>
      </w:r>
      <w:r w:rsidRPr="00D31CA0">
        <w:rPr>
          <w:rFonts w:ascii="Arial" w:hAnsi="Arial" w:cs="Arial"/>
        </w:rPr>
        <w:t xml:space="preserve">an estado motivadas, como lo explica </w:t>
      </w:r>
      <w:proofErr w:type="spellStart"/>
      <w:r w:rsidRPr="00D31CA0">
        <w:rPr>
          <w:rFonts w:ascii="Arial" w:hAnsi="Arial" w:cs="Arial"/>
        </w:rPr>
        <w:t>Olson</w:t>
      </w:r>
      <w:proofErr w:type="spellEnd"/>
      <w:r w:rsidRPr="00D31CA0">
        <w:rPr>
          <w:rFonts w:ascii="Arial" w:hAnsi="Arial" w:cs="Arial"/>
        </w:rPr>
        <w:t xml:space="preserve"> (citado por Noguera, 2007, p. 108 - 109), por un “incentivo positivo </w:t>
      </w:r>
      <w:r w:rsidRPr="00D31CA0">
        <w:rPr>
          <w:rFonts w:ascii="Arial" w:hAnsi="Arial" w:cs="Arial"/>
          <w:lang w:val="es-CO"/>
        </w:rPr>
        <w:t>que eleva el beneficio de participar (… determinadas ventajas que ofrecen los sindicatos a sus afiliados…)”</w:t>
      </w:r>
      <w:r w:rsidR="00AD0A98" w:rsidRPr="00D31CA0">
        <w:rPr>
          <w:rFonts w:ascii="Arial" w:hAnsi="Arial" w:cs="Arial"/>
          <w:lang w:val="es-CO"/>
        </w:rPr>
        <w:t xml:space="preserve">; </w:t>
      </w:r>
      <w:r w:rsidRPr="00D31CA0">
        <w:rPr>
          <w:rFonts w:ascii="Arial" w:hAnsi="Arial" w:cs="Arial"/>
        </w:rPr>
        <w:t xml:space="preserve">se ha luchado, como gremio, por reivindicar unos derechos laborales particulares, pero tales luchas solo pueden explicarse desde los postulados de la elección racional de </w:t>
      </w:r>
      <w:proofErr w:type="spellStart"/>
      <w:r w:rsidRPr="00D31CA0">
        <w:rPr>
          <w:rFonts w:ascii="Arial" w:hAnsi="Arial" w:cs="Arial"/>
        </w:rPr>
        <w:t>Olson</w:t>
      </w:r>
      <w:proofErr w:type="spellEnd"/>
      <w:r w:rsidRPr="00D31CA0">
        <w:rPr>
          <w:rFonts w:ascii="Arial" w:hAnsi="Arial" w:cs="Arial"/>
        </w:rPr>
        <w:t xml:space="preserve">, según la cual </w:t>
      </w:r>
      <w:r w:rsidRPr="00D31CA0">
        <w:rPr>
          <w:rFonts w:ascii="Arial" w:hAnsi="Arial" w:cs="Arial"/>
          <w:lang w:val="es-CO"/>
        </w:rPr>
        <w:t xml:space="preserve">“los individuos no participan en acciones colectivas a menos que los beneficios esperados superen los costos de </w:t>
      </w:r>
      <w:r w:rsidR="00AD0A98" w:rsidRPr="00D31CA0">
        <w:rPr>
          <w:rFonts w:ascii="Arial" w:hAnsi="Arial" w:cs="Arial"/>
          <w:lang w:val="es-CO"/>
        </w:rPr>
        <w:t xml:space="preserve">su acción” </w:t>
      </w:r>
      <w:r w:rsidRPr="00D31CA0">
        <w:rPr>
          <w:rFonts w:ascii="Arial" w:hAnsi="Arial" w:cs="Arial"/>
        </w:rPr>
        <w:t>(Jiménez S., C., 2006, p. 9), o posiblemente de</w:t>
      </w:r>
      <w:r w:rsidR="00F427B7" w:rsidRPr="00D31CA0">
        <w:rPr>
          <w:rFonts w:ascii="Arial" w:hAnsi="Arial" w:cs="Arial"/>
        </w:rPr>
        <w:t>sde</w:t>
      </w:r>
      <w:r w:rsidRPr="00D31CA0">
        <w:rPr>
          <w:rFonts w:ascii="Arial" w:hAnsi="Arial" w:cs="Arial"/>
        </w:rPr>
        <w:t xml:space="preserve"> la </w:t>
      </w:r>
      <w:r w:rsidRPr="00D31CA0">
        <w:rPr>
          <w:rFonts w:ascii="Arial" w:hAnsi="Arial" w:cs="Arial"/>
          <w:lang w:val="es-CO"/>
        </w:rPr>
        <w:t xml:space="preserve">Escuela Particularista de la acción colectiva de Charles </w:t>
      </w:r>
      <w:proofErr w:type="spellStart"/>
      <w:r w:rsidRPr="00D31CA0">
        <w:rPr>
          <w:rFonts w:ascii="Arial" w:hAnsi="Arial" w:cs="Arial"/>
          <w:lang w:val="es-CO"/>
        </w:rPr>
        <w:t>Tilly</w:t>
      </w:r>
      <w:proofErr w:type="spellEnd"/>
      <w:r w:rsidRPr="00D31CA0">
        <w:rPr>
          <w:rFonts w:ascii="Arial" w:hAnsi="Arial" w:cs="Arial"/>
          <w:lang w:val="es-CO"/>
        </w:rPr>
        <w:t xml:space="preserve">, que asegura que son “las motivaciones individuales las que llevan a los individuos a participar en una acción colectiva o en un movimiento social” </w:t>
      </w:r>
      <w:r w:rsidRPr="00D31CA0">
        <w:rPr>
          <w:rFonts w:ascii="Arial" w:hAnsi="Arial" w:cs="Arial"/>
        </w:rPr>
        <w:t>(Jiménez S., C., 2006, p. 13).</w:t>
      </w:r>
    </w:p>
    <w:p w:rsidR="002D2749" w:rsidRPr="00D31CA0" w:rsidRDefault="002D2749" w:rsidP="00885998">
      <w:pPr>
        <w:spacing w:after="0" w:line="360" w:lineRule="auto"/>
        <w:ind w:firstLine="709"/>
        <w:jc w:val="both"/>
        <w:rPr>
          <w:rFonts w:ascii="Arial" w:hAnsi="Arial" w:cs="Arial"/>
        </w:rPr>
      </w:pPr>
    </w:p>
    <w:p w:rsidR="002D2749" w:rsidRPr="00D31CA0" w:rsidRDefault="00E63A5E" w:rsidP="00885998">
      <w:pPr>
        <w:spacing w:after="0" w:line="360" w:lineRule="auto"/>
        <w:ind w:firstLine="709"/>
        <w:jc w:val="both"/>
        <w:rPr>
          <w:rFonts w:ascii="Arial" w:hAnsi="Arial" w:cs="Arial"/>
          <w:lang w:val="es-CO"/>
        </w:rPr>
      </w:pPr>
      <w:r w:rsidRPr="00D31CA0">
        <w:rPr>
          <w:rFonts w:ascii="Arial" w:hAnsi="Arial" w:cs="Arial"/>
          <w:color w:val="000000"/>
        </w:rPr>
        <w:t xml:space="preserve">Siguiendo los planteamientos de Ricardo Delgado (2007, p. 47), “la primera característica de un movimiento social es su orientación hacia el cambio social, cuya búsqueda es considerada esencial y donde la acción colectiva adquiere su dimensión política” </w:t>
      </w:r>
      <w:r w:rsidRPr="00D31CA0">
        <w:rPr>
          <w:rFonts w:ascii="Arial" w:hAnsi="Arial" w:cs="Arial"/>
          <w:color w:val="000000"/>
        </w:rPr>
        <w:lastRenderedPageBreak/>
        <w:t xml:space="preserve">(Delgado, R., 2007, p. 47). </w:t>
      </w:r>
      <w:r w:rsidR="002D2749" w:rsidRPr="00D31CA0">
        <w:rPr>
          <w:rFonts w:ascii="Arial" w:hAnsi="Arial" w:cs="Arial"/>
          <w:lang w:val="es-CO"/>
        </w:rPr>
        <w:t xml:space="preserve">En este contexto, y atendiendo a lo que expresa </w:t>
      </w:r>
      <w:r w:rsidR="00207517">
        <w:rPr>
          <w:rFonts w:ascii="Arial" w:hAnsi="Arial" w:cs="Arial"/>
          <w:lang w:val="es-CO"/>
        </w:rPr>
        <w:t>Catalán (2006</w:t>
      </w:r>
      <w:r w:rsidR="002D2749" w:rsidRPr="00D31CA0">
        <w:rPr>
          <w:rFonts w:ascii="Arial" w:hAnsi="Arial" w:cs="Arial"/>
          <w:lang w:val="es-CO"/>
        </w:rPr>
        <w:t xml:space="preserve">, p. 44) en relación con que “hay emociones que </w:t>
      </w:r>
      <w:r w:rsidR="002D2749" w:rsidRPr="00D31CA0">
        <w:rPr>
          <w:rFonts w:ascii="Arial" w:hAnsi="Arial" w:cs="Arial"/>
          <w:i/>
          <w:iCs/>
          <w:lang w:val="es-CO"/>
        </w:rPr>
        <w:t xml:space="preserve">conducen </w:t>
      </w:r>
      <w:r w:rsidR="002D2749" w:rsidRPr="00D31CA0">
        <w:rPr>
          <w:rFonts w:ascii="Arial" w:hAnsi="Arial" w:cs="Arial"/>
          <w:lang w:val="es-CO"/>
        </w:rPr>
        <w:t xml:space="preserve">a la participación en un movimiento y otras que se </w:t>
      </w:r>
      <w:r w:rsidR="002D2749" w:rsidRPr="00D31CA0">
        <w:rPr>
          <w:rFonts w:ascii="Arial" w:hAnsi="Arial" w:cs="Arial"/>
          <w:i/>
          <w:iCs/>
          <w:lang w:val="es-CO"/>
        </w:rPr>
        <w:t xml:space="preserve">derivan </w:t>
      </w:r>
      <w:r w:rsidR="002D2749" w:rsidRPr="00D31CA0">
        <w:rPr>
          <w:rFonts w:ascii="Arial" w:hAnsi="Arial" w:cs="Arial"/>
          <w:lang w:val="es-CO"/>
        </w:rPr>
        <w:t xml:space="preserve">de la actividad en éste”, sería conveniente movilizar las emociones de los maestros, no desde los intereses particulares, sino desde </w:t>
      </w:r>
      <w:r w:rsidR="006178A8" w:rsidRPr="00D31CA0">
        <w:rPr>
          <w:rFonts w:ascii="Arial" w:hAnsi="Arial" w:cs="Arial"/>
          <w:lang w:val="es-CO"/>
        </w:rPr>
        <w:t>su</w:t>
      </w:r>
      <w:r w:rsidR="002D2749" w:rsidRPr="00D31CA0">
        <w:rPr>
          <w:rFonts w:ascii="Arial" w:hAnsi="Arial" w:cs="Arial"/>
          <w:lang w:val="es-CO"/>
        </w:rPr>
        <w:t xml:space="preserve"> misión formativa, que </w:t>
      </w:r>
      <w:r w:rsidR="006178A8" w:rsidRPr="00D31CA0">
        <w:rPr>
          <w:rFonts w:ascii="Arial" w:hAnsi="Arial" w:cs="Arial"/>
          <w:lang w:val="es-CO"/>
        </w:rPr>
        <w:t>l</w:t>
      </w:r>
      <w:r w:rsidR="002D2749" w:rsidRPr="00D31CA0">
        <w:rPr>
          <w:rFonts w:ascii="Arial" w:hAnsi="Arial" w:cs="Arial"/>
          <w:lang w:val="es-CO"/>
        </w:rPr>
        <w:t xml:space="preserve">os compromete con la construcción de un futuro deseable para </w:t>
      </w:r>
      <w:r w:rsidR="00035573" w:rsidRPr="00D31CA0">
        <w:rPr>
          <w:rFonts w:ascii="Arial" w:hAnsi="Arial" w:cs="Arial"/>
          <w:lang w:val="es-CO"/>
        </w:rPr>
        <w:t>la sociedad</w:t>
      </w:r>
      <w:r w:rsidR="002D2749" w:rsidRPr="00D31CA0">
        <w:rPr>
          <w:rFonts w:ascii="Arial" w:hAnsi="Arial" w:cs="Arial"/>
          <w:lang w:val="es-CO"/>
        </w:rPr>
        <w:t xml:space="preserve"> y con una contribución significativa en la potenciación de actores políticos capaces de transformar su realidad.</w:t>
      </w:r>
    </w:p>
    <w:p w:rsidR="002D2749" w:rsidRPr="00D31CA0" w:rsidRDefault="002D2749" w:rsidP="00885998">
      <w:pPr>
        <w:spacing w:after="0" w:line="360" w:lineRule="auto"/>
        <w:ind w:firstLine="709"/>
        <w:jc w:val="both"/>
        <w:rPr>
          <w:rFonts w:ascii="Arial" w:hAnsi="Arial" w:cs="Arial"/>
          <w:lang w:val="es-CO"/>
        </w:rPr>
      </w:pPr>
    </w:p>
    <w:p w:rsidR="002D2749" w:rsidRPr="00D31CA0" w:rsidRDefault="002D2749" w:rsidP="00885998">
      <w:pPr>
        <w:spacing w:after="0" w:line="360" w:lineRule="auto"/>
        <w:ind w:firstLine="709"/>
        <w:jc w:val="both"/>
        <w:rPr>
          <w:rFonts w:ascii="Arial" w:hAnsi="Arial" w:cs="Arial"/>
          <w:lang w:val="es-CO"/>
        </w:rPr>
      </w:pPr>
      <w:r w:rsidRPr="00D31CA0">
        <w:rPr>
          <w:rFonts w:ascii="Arial" w:hAnsi="Arial" w:cs="Arial"/>
          <w:lang w:val="es-CO"/>
        </w:rPr>
        <w:t xml:space="preserve">Si </w:t>
      </w:r>
      <w:r w:rsidR="002C74B7" w:rsidRPr="00D31CA0">
        <w:rPr>
          <w:rFonts w:ascii="Arial" w:hAnsi="Arial" w:cs="Arial"/>
          <w:lang w:val="es-CO"/>
        </w:rPr>
        <w:t xml:space="preserve">se apelara a la </w:t>
      </w:r>
      <w:r w:rsidRPr="00D31CA0">
        <w:rPr>
          <w:rFonts w:ascii="Arial" w:hAnsi="Arial" w:cs="Arial"/>
          <w:lang w:val="es-CO"/>
        </w:rPr>
        <w:t xml:space="preserve">vocación, </w:t>
      </w:r>
      <w:r w:rsidR="002C74B7" w:rsidRPr="00D31CA0">
        <w:rPr>
          <w:rFonts w:ascii="Arial" w:hAnsi="Arial" w:cs="Arial"/>
          <w:lang w:val="es-CO"/>
        </w:rPr>
        <w:t xml:space="preserve">si se evocara </w:t>
      </w:r>
      <w:r w:rsidRPr="00D31CA0">
        <w:rPr>
          <w:rFonts w:ascii="Arial" w:hAnsi="Arial" w:cs="Arial"/>
          <w:lang w:val="es-CO"/>
        </w:rPr>
        <w:t xml:space="preserve">el amor que </w:t>
      </w:r>
      <w:r w:rsidR="002C74B7" w:rsidRPr="00D31CA0">
        <w:rPr>
          <w:rFonts w:ascii="Arial" w:hAnsi="Arial" w:cs="Arial"/>
          <w:lang w:val="es-CO"/>
        </w:rPr>
        <w:t xml:space="preserve">se siente por la </w:t>
      </w:r>
      <w:r w:rsidRPr="00D31CA0">
        <w:rPr>
          <w:rFonts w:ascii="Arial" w:hAnsi="Arial" w:cs="Arial"/>
          <w:lang w:val="es-CO"/>
        </w:rPr>
        <w:t>profesión</w:t>
      </w:r>
      <w:r w:rsidR="002C74B7" w:rsidRPr="00D31CA0">
        <w:rPr>
          <w:rFonts w:ascii="Arial" w:hAnsi="Arial" w:cs="Arial"/>
          <w:lang w:val="es-CO"/>
        </w:rPr>
        <w:t xml:space="preserve"> de maestro</w:t>
      </w:r>
      <w:r w:rsidRPr="00D31CA0">
        <w:rPr>
          <w:rFonts w:ascii="Arial" w:hAnsi="Arial" w:cs="Arial"/>
          <w:lang w:val="es-CO"/>
        </w:rPr>
        <w:t xml:space="preserve">, </w:t>
      </w:r>
      <w:r w:rsidR="002C74B7" w:rsidRPr="00D31CA0">
        <w:rPr>
          <w:rFonts w:ascii="Arial" w:hAnsi="Arial" w:cs="Arial"/>
          <w:lang w:val="es-CO"/>
        </w:rPr>
        <w:t xml:space="preserve">si se escudriñara en el altruismo del </w:t>
      </w:r>
      <w:r w:rsidRPr="00D31CA0">
        <w:rPr>
          <w:rFonts w:ascii="Arial" w:hAnsi="Arial" w:cs="Arial"/>
          <w:lang w:val="es-CO"/>
        </w:rPr>
        <w:t xml:space="preserve">compromiso </w:t>
      </w:r>
      <w:r w:rsidR="002C74B7" w:rsidRPr="00D31CA0">
        <w:rPr>
          <w:rFonts w:ascii="Arial" w:hAnsi="Arial" w:cs="Arial"/>
          <w:lang w:val="es-CO"/>
        </w:rPr>
        <w:t xml:space="preserve">que se tiene </w:t>
      </w:r>
      <w:r w:rsidRPr="00D31CA0">
        <w:rPr>
          <w:rFonts w:ascii="Arial" w:hAnsi="Arial" w:cs="Arial"/>
          <w:lang w:val="es-CO"/>
        </w:rPr>
        <w:t xml:space="preserve">con la sociedad, </w:t>
      </w:r>
      <w:r w:rsidR="002C74B7" w:rsidRPr="00D31CA0">
        <w:rPr>
          <w:rFonts w:ascii="Arial" w:hAnsi="Arial" w:cs="Arial"/>
          <w:lang w:val="es-CO"/>
        </w:rPr>
        <w:t xml:space="preserve">se encontrarían </w:t>
      </w:r>
      <w:r w:rsidRPr="00D31CA0">
        <w:rPr>
          <w:rFonts w:ascii="Arial" w:hAnsi="Arial" w:cs="Arial"/>
          <w:lang w:val="es-CO"/>
        </w:rPr>
        <w:t xml:space="preserve">razones firmes y emociones fuertes que moverían </w:t>
      </w:r>
      <w:r w:rsidR="002C74B7" w:rsidRPr="00D31CA0">
        <w:rPr>
          <w:rFonts w:ascii="Arial" w:hAnsi="Arial" w:cs="Arial"/>
          <w:lang w:val="es-CO"/>
        </w:rPr>
        <w:t>a los maestros a unirse</w:t>
      </w:r>
      <w:r w:rsidRPr="00D31CA0">
        <w:rPr>
          <w:rFonts w:ascii="Arial" w:hAnsi="Arial" w:cs="Arial"/>
          <w:lang w:val="es-CO"/>
        </w:rPr>
        <w:t>, ya no como gremio</w:t>
      </w:r>
      <w:r w:rsidR="008716BC" w:rsidRPr="00D31CA0">
        <w:rPr>
          <w:rFonts w:ascii="Arial" w:hAnsi="Arial" w:cs="Arial"/>
          <w:lang w:val="es-CO"/>
        </w:rPr>
        <w:t xml:space="preserve"> de protesta social</w:t>
      </w:r>
      <w:r w:rsidRPr="00D31CA0">
        <w:rPr>
          <w:rFonts w:ascii="Arial" w:hAnsi="Arial" w:cs="Arial"/>
          <w:lang w:val="es-CO"/>
        </w:rPr>
        <w:t xml:space="preserve">, sino como parte de una sociedad, como movimiento social, para gestar cambios urgentes en </w:t>
      </w:r>
      <w:r w:rsidR="006E5E4E" w:rsidRPr="00D31CA0">
        <w:rPr>
          <w:rFonts w:ascii="Arial" w:hAnsi="Arial" w:cs="Arial"/>
          <w:lang w:val="es-CO"/>
        </w:rPr>
        <w:t>el</w:t>
      </w:r>
      <w:r w:rsidRPr="00D31CA0">
        <w:rPr>
          <w:rFonts w:ascii="Arial" w:hAnsi="Arial" w:cs="Arial"/>
          <w:lang w:val="es-CO"/>
        </w:rPr>
        <w:t xml:space="preserve"> sistema educativo, para defender, más allá de unos intereses económicos y laborales, unos fines emancipadores.</w:t>
      </w:r>
    </w:p>
    <w:p w:rsidR="004903DE" w:rsidRPr="00D31CA0" w:rsidRDefault="004903DE" w:rsidP="00885998">
      <w:pPr>
        <w:spacing w:after="0" w:line="360" w:lineRule="auto"/>
        <w:ind w:firstLine="709"/>
        <w:jc w:val="both"/>
        <w:rPr>
          <w:rFonts w:ascii="Arial" w:hAnsi="Arial" w:cs="Arial"/>
          <w:lang w:val="es-CO"/>
        </w:rPr>
      </w:pPr>
    </w:p>
    <w:p w:rsidR="004903DE" w:rsidRPr="00D31CA0" w:rsidRDefault="004903DE" w:rsidP="00885998">
      <w:pPr>
        <w:spacing w:after="0" w:line="360" w:lineRule="auto"/>
        <w:ind w:firstLine="709"/>
        <w:jc w:val="both"/>
        <w:rPr>
          <w:rFonts w:ascii="Arial" w:hAnsi="Arial" w:cs="Arial"/>
          <w:lang w:val="es-CO"/>
        </w:rPr>
      </w:pPr>
      <w:r w:rsidRPr="00D31CA0">
        <w:rPr>
          <w:rFonts w:ascii="Arial" w:hAnsi="Arial" w:cs="Arial"/>
          <w:lang w:val="es-CO"/>
        </w:rPr>
        <w:t>En otras palabras, tal como lo manifiesta Delgado</w:t>
      </w:r>
      <w:r w:rsidR="00D969B0">
        <w:rPr>
          <w:rFonts w:ascii="Arial" w:hAnsi="Arial" w:cs="Arial"/>
          <w:lang w:val="es-CO"/>
        </w:rPr>
        <w:t>, R. (2007)</w:t>
      </w:r>
      <w:r w:rsidRPr="00D31CA0">
        <w:rPr>
          <w:rFonts w:ascii="Arial" w:hAnsi="Arial" w:cs="Arial"/>
          <w:lang w:val="es-CO"/>
        </w:rPr>
        <w:t>:</w:t>
      </w:r>
    </w:p>
    <w:p w:rsidR="004903DE" w:rsidRPr="00D31CA0" w:rsidRDefault="004903DE" w:rsidP="00885998">
      <w:pPr>
        <w:spacing w:after="0" w:line="360" w:lineRule="auto"/>
        <w:ind w:firstLine="709"/>
        <w:jc w:val="both"/>
        <w:rPr>
          <w:rFonts w:ascii="Arial" w:hAnsi="Arial" w:cs="Arial"/>
          <w:lang w:val="es-CO"/>
        </w:rPr>
      </w:pPr>
    </w:p>
    <w:p w:rsidR="004903DE" w:rsidRPr="00D31CA0" w:rsidRDefault="004903DE" w:rsidP="004903DE">
      <w:pPr>
        <w:spacing w:after="0" w:line="360" w:lineRule="auto"/>
        <w:ind w:left="567" w:right="567" w:firstLine="709"/>
        <w:jc w:val="both"/>
        <w:rPr>
          <w:rFonts w:ascii="Arial" w:hAnsi="Arial" w:cs="Arial"/>
          <w:sz w:val="20"/>
          <w:szCs w:val="20"/>
          <w:lang w:val="es-CO"/>
        </w:rPr>
      </w:pPr>
      <w:r w:rsidRPr="00D31CA0">
        <w:rPr>
          <w:rFonts w:ascii="Arial" w:hAnsi="Arial" w:cs="Arial"/>
          <w:color w:val="000000"/>
          <w:sz w:val="20"/>
          <w:szCs w:val="20"/>
        </w:rPr>
        <w:t xml:space="preserve">Las ideas y el conjunto de creencias compartidas en la configuración de las reivindicaciones de los movimientos sociales tienden a presentarse ligadas a una serie de representaciones sociales que funcionan como marcos </w:t>
      </w:r>
      <w:proofErr w:type="spellStart"/>
      <w:r w:rsidRPr="00D31CA0">
        <w:rPr>
          <w:rFonts w:ascii="Arial" w:hAnsi="Arial" w:cs="Arial"/>
          <w:color w:val="000000"/>
          <w:sz w:val="20"/>
          <w:szCs w:val="20"/>
        </w:rPr>
        <w:t>estructurantes</w:t>
      </w:r>
      <w:proofErr w:type="spellEnd"/>
      <w:r w:rsidRPr="00D31CA0">
        <w:rPr>
          <w:rFonts w:ascii="Arial" w:hAnsi="Arial" w:cs="Arial"/>
          <w:color w:val="000000"/>
          <w:sz w:val="20"/>
          <w:szCs w:val="20"/>
        </w:rPr>
        <w:t xml:space="preserve"> de significados colectivos y que tienen especial importancia para sus seguidores, pues se encuentran en el origen de los sentimientos de pertenencia a un grupo diferenciado y están íntimamente relacionados con la imagen que tienen de sí mismos y del sentido de su existencia como actor</w:t>
      </w:r>
      <w:r w:rsidR="00D969B0">
        <w:rPr>
          <w:rFonts w:ascii="Arial" w:hAnsi="Arial" w:cs="Arial"/>
          <w:color w:val="000000"/>
          <w:sz w:val="20"/>
          <w:szCs w:val="20"/>
        </w:rPr>
        <w:t>es de cambio (</w:t>
      </w:r>
      <w:r w:rsidRPr="00D31CA0">
        <w:rPr>
          <w:rFonts w:ascii="Arial" w:hAnsi="Arial" w:cs="Arial"/>
          <w:color w:val="000000"/>
          <w:sz w:val="20"/>
          <w:szCs w:val="20"/>
        </w:rPr>
        <w:t>p.51)</w:t>
      </w:r>
      <w:r w:rsidR="00834142" w:rsidRPr="00D31CA0">
        <w:rPr>
          <w:rFonts w:ascii="Arial" w:hAnsi="Arial" w:cs="Arial"/>
          <w:color w:val="000000"/>
          <w:sz w:val="20"/>
          <w:szCs w:val="20"/>
        </w:rPr>
        <w:t>.</w:t>
      </w:r>
    </w:p>
    <w:p w:rsidR="003B3D10" w:rsidRPr="00D31CA0" w:rsidRDefault="003B3D10" w:rsidP="00885998">
      <w:pPr>
        <w:spacing w:after="0" w:line="360" w:lineRule="auto"/>
        <w:ind w:firstLine="709"/>
        <w:jc w:val="both"/>
        <w:rPr>
          <w:rFonts w:ascii="Arial" w:hAnsi="Arial" w:cs="Arial"/>
          <w:lang w:val="es-CO"/>
        </w:rPr>
      </w:pPr>
    </w:p>
    <w:p w:rsidR="002D2749" w:rsidRPr="00D31CA0" w:rsidRDefault="00714588" w:rsidP="001D5627">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 xml:space="preserve">Desde </w:t>
      </w:r>
      <w:r w:rsidR="00DD0910" w:rsidRPr="00D31CA0">
        <w:rPr>
          <w:rFonts w:ascii="Arial" w:hAnsi="Arial" w:cs="Arial"/>
          <w:lang w:val="es-CO"/>
        </w:rPr>
        <w:t>una</w:t>
      </w:r>
      <w:r w:rsidRPr="00D31CA0">
        <w:rPr>
          <w:rFonts w:ascii="Arial" w:hAnsi="Arial" w:cs="Arial"/>
          <w:lang w:val="es-CO"/>
        </w:rPr>
        <w:t xml:space="preserve"> perspectiva</w:t>
      </w:r>
      <w:r w:rsidR="00DD0910" w:rsidRPr="00D31CA0">
        <w:rPr>
          <w:rFonts w:ascii="Arial" w:hAnsi="Arial" w:cs="Arial"/>
          <w:lang w:val="es-CO"/>
        </w:rPr>
        <w:t xml:space="preserve"> diferente</w:t>
      </w:r>
      <w:r w:rsidRPr="00D31CA0">
        <w:rPr>
          <w:rFonts w:ascii="Arial" w:hAnsi="Arial" w:cs="Arial"/>
          <w:lang w:val="es-CO"/>
        </w:rPr>
        <w:t xml:space="preserve"> si</w:t>
      </w:r>
      <w:r w:rsidR="00DD0910" w:rsidRPr="00D31CA0">
        <w:rPr>
          <w:rFonts w:ascii="Arial" w:hAnsi="Arial" w:cs="Arial"/>
          <w:lang w:val="es-CO"/>
        </w:rPr>
        <w:t>,</w:t>
      </w:r>
      <w:r w:rsidR="002D2749" w:rsidRPr="00D31CA0">
        <w:rPr>
          <w:rFonts w:ascii="Arial" w:hAnsi="Arial" w:cs="Arial"/>
          <w:lang w:val="es-CO"/>
        </w:rPr>
        <w:t xml:space="preserve"> como se calificó al principio de este escrito, la acción colectiva de los maestros está mediada por una racionalidad </w:t>
      </w:r>
      <w:r w:rsidR="00604D46" w:rsidRPr="00D31CA0">
        <w:rPr>
          <w:rFonts w:ascii="Arial" w:hAnsi="Arial" w:cs="Arial"/>
          <w:lang w:val="es-CO"/>
        </w:rPr>
        <w:t>instrumental</w:t>
      </w:r>
      <w:r w:rsidR="001D5627">
        <w:rPr>
          <w:rFonts w:ascii="Arial" w:hAnsi="Arial" w:cs="Arial"/>
          <w:lang w:val="es-CO"/>
        </w:rPr>
        <w:t>, lo que incide además en la “</w:t>
      </w:r>
      <w:r w:rsidR="001D5627" w:rsidRPr="001D5627">
        <w:rPr>
          <w:rFonts w:ascii="Arial" w:hAnsi="Arial" w:cs="Arial"/>
          <w:lang w:val="es-CO"/>
        </w:rPr>
        <w:t>baja credibilidad que ostenta el propio sindicato como vehíc</w:t>
      </w:r>
      <w:r w:rsidR="001D5627">
        <w:rPr>
          <w:rFonts w:ascii="Arial" w:hAnsi="Arial" w:cs="Arial"/>
          <w:lang w:val="es-CO"/>
        </w:rPr>
        <w:t>ulo para incidir en la realidad” (</w:t>
      </w:r>
      <w:proofErr w:type="spellStart"/>
      <w:r w:rsidR="001D5627">
        <w:rPr>
          <w:rFonts w:ascii="Arial" w:hAnsi="Arial" w:cs="Arial"/>
          <w:lang w:val="es-CO"/>
        </w:rPr>
        <w:t>Falero</w:t>
      </w:r>
      <w:proofErr w:type="spellEnd"/>
      <w:r w:rsidR="001D5627">
        <w:rPr>
          <w:rFonts w:ascii="Arial" w:hAnsi="Arial" w:cs="Arial"/>
          <w:lang w:val="es-CO"/>
        </w:rPr>
        <w:t xml:space="preserve">, 2003, p. 19), </w:t>
      </w:r>
      <w:r w:rsidR="002D2749" w:rsidRPr="00D31CA0">
        <w:rPr>
          <w:rFonts w:ascii="Arial" w:hAnsi="Arial" w:cs="Arial"/>
          <w:lang w:val="es-CO"/>
        </w:rPr>
        <w:t xml:space="preserve">convendría </w:t>
      </w:r>
      <w:r w:rsidR="00B948A5" w:rsidRPr="00D31CA0">
        <w:rPr>
          <w:rFonts w:ascii="Arial" w:hAnsi="Arial" w:cs="Arial"/>
          <w:lang w:val="es-CO"/>
        </w:rPr>
        <w:t>retomar</w:t>
      </w:r>
      <w:r w:rsidR="002D2749" w:rsidRPr="00D31CA0">
        <w:rPr>
          <w:rFonts w:ascii="Arial" w:hAnsi="Arial" w:cs="Arial"/>
          <w:lang w:val="es-CO"/>
        </w:rPr>
        <w:t xml:space="preserve"> los planteamientos de </w:t>
      </w:r>
      <w:proofErr w:type="spellStart"/>
      <w:r w:rsidR="002D2749" w:rsidRPr="00D31CA0">
        <w:rPr>
          <w:rFonts w:ascii="Arial" w:hAnsi="Arial" w:cs="Arial"/>
          <w:lang w:val="es-CO"/>
        </w:rPr>
        <w:t>Habermas</w:t>
      </w:r>
      <w:proofErr w:type="spellEnd"/>
      <w:r w:rsidR="002D2749" w:rsidRPr="00D31CA0">
        <w:rPr>
          <w:rFonts w:ascii="Arial" w:hAnsi="Arial" w:cs="Arial"/>
          <w:lang w:val="es-CO"/>
        </w:rPr>
        <w:t xml:space="preserve">, tal como lo sugiere Noguera (2007, p. 113), según los cuales “el problema de las sociedades modernas sería (…) que la racionalidad propia de la economía de mercado o la administración burocrática está “invadiendo” aquellos ámbitos del “mundo de la vida” donde se requiere cada vez más de la acción comunicativa”. Es decir, la “deliberación racional” debe estar siempre presente en la toma de decisiones colectivas, no deben imponerse unos intereses particulares, ni debe manipularse la información, ni debe ejercerse ningún tipo de coacción; debe primar “un acuerdo comunicativamente motivado, basado en la fuerza de convicción que ejercen las </w:t>
      </w:r>
      <w:r w:rsidR="002D2749" w:rsidRPr="00D31CA0">
        <w:rPr>
          <w:rFonts w:ascii="Arial" w:hAnsi="Arial" w:cs="Arial"/>
          <w:i/>
          <w:iCs/>
          <w:lang w:val="es-CO"/>
        </w:rPr>
        <w:t>razones”</w:t>
      </w:r>
      <w:r w:rsidR="002D2749" w:rsidRPr="00D31CA0">
        <w:rPr>
          <w:rFonts w:ascii="Arial" w:hAnsi="Arial" w:cs="Arial"/>
          <w:lang w:val="es-CO"/>
        </w:rPr>
        <w:t xml:space="preserve"> (Noguera, 2007, p. 113).</w:t>
      </w:r>
    </w:p>
    <w:p w:rsidR="002D2749" w:rsidRPr="00D31CA0" w:rsidRDefault="002D2749" w:rsidP="00885998">
      <w:pPr>
        <w:autoSpaceDE w:val="0"/>
        <w:autoSpaceDN w:val="0"/>
        <w:adjustRightInd w:val="0"/>
        <w:spacing w:after="0" w:line="360" w:lineRule="auto"/>
        <w:ind w:firstLine="709"/>
        <w:jc w:val="both"/>
        <w:rPr>
          <w:rFonts w:ascii="Arial" w:hAnsi="Arial" w:cs="Arial"/>
          <w:lang w:val="es-CO"/>
        </w:rPr>
      </w:pPr>
    </w:p>
    <w:p w:rsidR="002D2749" w:rsidRPr="00D31CA0" w:rsidRDefault="002D2749" w:rsidP="00885998">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 xml:space="preserve">Según </w:t>
      </w:r>
      <w:proofErr w:type="spellStart"/>
      <w:r w:rsidRPr="00D31CA0">
        <w:rPr>
          <w:rFonts w:ascii="Arial" w:hAnsi="Arial" w:cs="Arial"/>
          <w:lang w:val="es-CO"/>
        </w:rPr>
        <w:t>Habermas</w:t>
      </w:r>
      <w:proofErr w:type="spellEnd"/>
      <w:r w:rsidRPr="00D31CA0">
        <w:rPr>
          <w:rFonts w:ascii="Arial" w:hAnsi="Arial" w:cs="Arial"/>
          <w:lang w:val="es-CO"/>
        </w:rPr>
        <w:t xml:space="preserve"> (citado por Noguera, 2007), este debería ser el procedimiento para establecer las normas en una sociedad; éstas no deberían imponerse, sino sustentarse de manera suficientemente razonable, como para que todos los ciudadanos las acaten por convicción. Noguera (2007), le da gran relevancia a los movimientos sociales en esta que llama “política deliberativa</w:t>
      </w:r>
      <w:r w:rsidR="002D2C23" w:rsidRPr="00D31CA0">
        <w:rPr>
          <w:rFonts w:ascii="Arial" w:hAnsi="Arial" w:cs="Arial"/>
          <w:lang w:val="es-CO"/>
        </w:rPr>
        <w:t>”</w:t>
      </w:r>
      <w:r w:rsidRPr="00D31CA0">
        <w:rPr>
          <w:rFonts w:ascii="Arial" w:hAnsi="Arial" w:cs="Arial"/>
          <w:lang w:val="es-CO"/>
        </w:rPr>
        <w:t xml:space="preserve">, pues pueden constituirse en un puente entre el gobierno y los demás ciudadanos, siempre bajo intereses </w:t>
      </w:r>
      <w:r w:rsidR="004762B1" w:rsidRPr="00D31CA0">
        <w:rPr>
          <w:rFonts w:ascii="Arial" w:hAnsi="Arial" w:cs="Arial"/>
          <w:lang w:val="es-CO"/>
        </w:rPr>
        <w:t>colectivos</w:t>
      </w:r>
      <w:r w:rsidRPr="00D31CA0">
        <w:rPr>
          <w:rFonts w:ascii="Arial" w:hAnsi="Arial" w:cs="Arial"/>
          <w:lang w:val="es-CO"/>
        </w:rPr>
        <w:t>, nunca particulares.</w:t>
      </w:r>
      <w:r w:rsidR="00384173" w:rsidRPr="00D31CA0">
        <w:rPr>
          <w:rFonts w:ascii="Arial" w:hAnsi="Arial" w:cs="Arial"/>
          <w:lang w:val="es-CO"/>
        </w:rPr>
        <w:t xml:space="preserve"> De igual forma, según lo expresa Delgado</w:t>
      </w:r>
      <w:r w:rsidR="00CE6A0D">
        <w:rPr>
          <w:rFonts w:ascii="Arial" w:hAnsi="Arial" w:cs="Arial"/>
          <w:lang w:val="es-CO"/>
        </w:rPr>
        <w:t>, R.</w:t>
      </w:r>
      <w:r w:rsidR="00384173" w:rsidRPr="00D31CA0">
        <w:rPr>
          <w:rFonts w:ascii="Arial" w:hAnsi="Arial" w:cs="Arial"/>
          <w:lang w:val="es-CO"/>
        </w:rPr>
        <w:t xml:space="preserve"> (</w:t>
      </w:r>
      <w:r w:rsidR="00384173" w:rsidRPr="00D31CA0">
        <w:rPr>
          <w:rFonts w:ascii="Arial" w:hAnsi="Arial" w:cs="Arial"/>
          <w:color w:val="000000"/>
        </w:rPr>
        <w:t>2007, p. 52), “el discurso y las prácticas sociales configuran y expresan identidades y subjetividades, tanto de las y los individuos como de los colectivos que las agencian.</w:t>
      </w:r>
    </w:p>
    <w:p w:rsidR="002D2749" w:rsidRPr="00D31CA0" w:rsidRDefault="002D2749" w:rsidP="00885998">
      <w:pPr>
        <w:autoSpaceDE w:val="0"/>
        <w:autoSpaceDN w:val="0"/>
        <w:adjustRightInd w:val="0"/>
        <w:spacing w:after="0" w:line="360" w:lineRule="auto"/>
        <w:ind w:firstLine="709"/>
        <w:jc w:val="both"/>
        <w:rPr>
          <w:rFonts w:ascii="Arial" w:hAnsi="Arial" w:cs="Arial"/>
          <w:lang w:val="es-CO"/>
        </w:rPr>
      </w:pPr>
    </w:p>
    <w:p w:rsidR="002D2749" w:rsidRPr="00D31CA0" w:rsidRDefault="002D2749" w:rsidP="005774B8">
      <w:pPr>
        <w:autoSpaceDE w:val="0"/>
        <w:autoSpaceDN w:val="0"/>
        <w:adjustRightInd w:val="0"/>
        <w:spacing w:after="0" w:line="360" w:lineRule="auto"/>
        <w:ind w:firstLine="709"/>
        <w:jc w:val="both"/>
        <w:rPr>
          <w:rFonts w:ascii="Arial" w:hAnsi="Arial" w:cs="Arial"/>
          <w:lang w:val="es-CO"/>
        </w:rPr>
      </w:pPr>
      <w:r w:rsidRPr="00D31CA0">
        <w:rPr>
          <w:rFonts w:ascii="Arial" w:hAnsi="Arial" w:cs="Arial"/>
          <w:lang w:val="es-CO"/>
        </w:rPr>
        <w:t xml:space="preserve">Aunque Noguera (2007), se muestra escéptico frente a esta posibilidad de establecer una verdadera racionalidad comunicativa, es importante advertir que lo trascendental en este caso sería centrarse en un objetivo común, en un beneficio colectivo que responda a fines altruistas, en relación con el </w:t>
      </w:r>
      <w:proofErr w:type="spellStart"/>
      <w:r w:rsidRPr="00D31CA0">
        <w:rPr>
          <w:rFonts w:ascii="Arial" w:hAnsi="Arial" w:cs="Arial"/>
          <w:lang w:val="es-CO"/>
        </w:rPr>
        <w:t>thelos</w:t>
      </w:r>
      <w:proofErr w:type="spellEnd"/>
      <w:r w:rsidRPr="00D31CA0">
        <w:rPr>
          <w:rFonts w:ascii="Arial" w:hAnsi="Arial" w:cs="Arial"/>
          <w:lang w:val="es-CO"/>
        </w:rPr>
        <w:t xml:space="preserve"> de la labor del maestro, y que promueva una transformación de la realidad. No obstante, estas críticas podrían verse superadas al referirse a una ética discursiva que trasciend</w:t>
      </w:r>
      <w:r w:rsidR="005729B0">
        <w:rPr>
          <w:rFonts w:ascii="Arial" w:hAnsi="Arial" w:cs="Arial"/>
          <w:lang w:val="es-CO"/>
        </w:rPr>
        <w:t>a la racionalidad y se instaure</w:t>
      </w:r>
      <w:r w:rsidRPr="00D31CA0">
        <w:rPr>
          <w:rFonts w:ascii="Arial" w:hAnsi="Arial" w:cs="Arial"/>
          <w:lang w:val="es-CO"/>
        </w:rPr>
        <w:t xml:space="preserve"> en el escenario de la moral, como r</w:t>
      </w:r>
      <w:r w:rsidR="00256932">
        <w:rPr>
          <w:rFonts w:ascii="Arial" w:hAnsi="Arial" w:cs="Arial"/>
          <w:lang w:val="es-CO"/>
        </w:rPr>
        <w:t>eguladora de la conducta humana, o al retomar la propuesta de Foucault (2007), en relación con la “política de la verdad”</w:t>
      </w:r>
      <w:r w:rsidR="007A2E81">
        <w:rPr>
          <w:rFonts w:ascii="Arial" w:hAnsi="Arial" w:cs="Arial"/>
          <w:lang w:val="es-CO"/>
        </w:rPr>
        <w:t xml:space="preserve">, que propone la participación de las distintas ciencias humanas y de los movimientos sociales </w:t>
      </w:r>
      <w:r w:rsidR="00A45295">
        <w:rPr>
          <w:rFonts w:ascii="Arial" w:hAnsi="Arial" w:cs="Arial"/>
          <w:lang w:val="es-CO"/>
        </w:rPr>
        <w:t xml:space="preserve">en el estudio de problemas actuales que lleven al diseño conjunto de políticas públicas acordes con </w:t>
      </w:r>
      <w:r w:rsidR="003E6C4C">
        <w:rPr>
          <w:rFonts w:ascii="Arial" w:hAnsi="Arial" w:cs="Arial"/>
          <w:lang w:val="es-CO"/>
        </w:rPr>
        <w:t xml:space="preserve">las </w:t>
      </w:r>
      <w:r w:rsidR="002F4A24">
        <w:rPr>
          <w:rFonts w:ascii="Arial" w:hAnsi="Arial" w:cs="Arial"/>
          <w:lang w:val="es-CO"/>
        </w:rPr>
        <w:t xml:space="preserve">demandas de la sociedad, </w:t>
      </w:r>
      <w:r w:rsidR="005774B8">
        <w:rPr>
          <w:rFonts w:ascii="Arial" w:hAnsi="Arial" w:cs="Arial"/>
          <w:lang w:val="es-CO"/>
        </w:rPr>
        <w:t>sin olvidar que, como lo plantea</w:t>
      </w:r>
      <w:r w:rsidR="002F4A24">
        <w:rPr>
          <w:rFonts w:ascii="Arial" w:hAnsi="Arial" w:cs="Arial"/>
          <w:lang w:val="es-CO"/>
        </w:rPr>
        <w:t xml:space="preserve"> Tapia (</w:t>
      </w:r>
      <w:r w:rsidR="009F2ABE">
        <w:rPr>
          <w:rFonts w:ascii="Arial" w:hAnsi="Arial" w:cs="Arial"/>
          <w:lang w:val="es-CO"/>
        </w:rPr>
        <w:t>2009</w:t>
      </w:r>
      <w:r w:rsidR="005774B8">
        <w:rPr>
          <w:rFonts w:ascii="Arial" w:hAnsi="Arial" w:cs="Arial"/>
          <w:lang w:val="es-CO"/>
        </w:rPr>
        <w:t>, p. 3</w:t>
      </w:r>
      <w:r w:rsidR="009F2ABE">
        <w:rPr>
          <w:rFonts w:ascii="Arial" w:hAnsi="Arial" w:cs="Arial"/>
          <w:lang w:val="es-CO"/>
        </w:rPr>
        <w:t xml:space="preserve">), </w:t>
      </w:r>
      <w:r w:rsidR="005774B8">
        <w:rPr>
          <w:rFonts w:ascii="Arial" w:hAnsi="Arial" w:cs="Arial"/>
          <w:lang w:val="es-CO"/>
        </w:rPr>
        <w:t>“l</w:t>
      </w:r>
      <w:r w:rsidR="005774B8" w:rsidRPr="005774B8">
        <w:rPr>
          <w:rFonts w:ascii="Arial" w:hAnsi="Arial" w:cs="Arial"/>
          <w:lang w:val="es-CO"/>
        </w:rPr>
        <w:t>os movimientos sociales suelen hablar de algo que no tiene lugar en la soci</w:t>
      </w:r>
      <w:r w:rsidR="005774B8">
        <w:rPr>
          <w:rFonts w:ascii="Arial" w:hAnsi="Arial" w:cs="Arial"/>
          <w:lang w:val="es-CO"/>
        </w:rPr>
        <w:t xml:space="preserve">edad, sobre la ausencia de algo </w:t>
      </w:r>
      <w:r w:rsidR="005774B8" w:rsidRPr="005774B8">
        <w:rPr>
          <w:rFonts w:ascii="Arial" w:hAnsi="Arial" w:cs="Arial"/>
          <w:lang w:val="es-CO"/>
        </w:rPr>
        <w:t>deseable, cuya consecución se busca y conquista en el movimiento y en la reforma de los espacios políticos existentes</w:t>
      </w:r>
      <w:r w:rsidR="005774B8">
        <w:rPr>
          <w:rFonts w:ascii="Arial" w:hAnsi="Arial" w:cs="Arial"/>
          <w:lang w:val="es-CO"/>
        </w:rPr>
        <w:t>”.</w:t>
      </w:r>
    </w:p>
    <w:p w:rsidR="004E1173" w:rsidRPr="00D31CA0" w:rsidRDefault="004E1173" w:rsidP="00885998">
      <w:pPr>
        <w:autoSpaceDE w:val="0"/>
        <w:autoSpaceDN w:val="0"/>
        <w:adjustRightInd w:val="0"/>
        <w:spacing w:after="0" w:line="360" w:lineRule="auto"/>
        <w:ind w:firstLine="709"/>
        <w:jc w:val="both"/>
        <w:rPr>
          <w:rFonts w:ascii="Arial" w:hAnsi="Arial" w:cs="Arial"/>
          <w:lang w:val="es-CO"/>
        </w:rPr>
      </w:pPr>
    </w:p>
    <w:p w:rsidR="004E1173" w:rsidRPr="00D31CA0" w:rsidRDefault="004E1173" w:rsidP="00885998">
      <w:pPr>
        <w:autoSpaceDE w:val="0"/>
        <w:autoSpaceDN w:val="0"/>
        <w:adjustRightInd w:val="0"/>
        <w:spacing w:after="0" w:line="360" w:lineRule="auto"/>
        <w:ind w:firstLine="709"/>
        <w:jc w:val="both"/>
        <w:rPr>
          <w:rFonts w:ascii="Arial" w:hAnsi="Arial" w:cs="Arial"/>
          <w:lang w:val="es-CO"/>
        </w:rPr>
      </w:pPr>
    </w:p>
    <w:p w:rsidR="008C3CA7" w:rsidRPr="00D31CA0" w:rsidRDefault="008C3CA7" w:rsidP="00885998">
      <w:pPr>
        <w:autoSpaceDE w:val="0"/>
        <w:autoSpaceDN w:val="0"/>
        <w:adjustRightInd w:val="0"/>
        <w:spacing w:after="0" w:line="360" w:lineRule="auto"/>
        <w:ind w:firstLine="709"/>
        <w:jc w:val="both"/>
        <w:rPr>
          <w:rFonts w:ascii="Arial" w:hAnsi="Arial" w:cs="Arial"/>
          <w:lang w:val="es-CO"/>
        </w:rPr>
      </w:pPr>
    </w:p>
    <w:p w:rsidR="00EE5DFE" w:rsidRDefault="00EE5DFE" w:rsidP="004E1173">
      <w:pPr>
        <w:autoSpaceDE w:val="0"/>
        <w:autoSpaceDN w:val="0"/>
        <w:adjustRightInd w:val="0"/>
        <w:spacing w:after="0" w:line="360" w:lineRule="auto"/>
        <w:ind w:firstLine="709"/>
        <w:jc w:val="center"/>
        <w:rPr>
          <w:rFonts w:ascii="Arial" w:hAnsi="Arial" w:cs="Arial"/>
          <w:b/>
          <w:lang w:val="es-CO"/>
        </w:rPr>
      </w:pPr>
    </w:p>
    <w:p w:rsidR="00EE5DFE" w:rsidRDefault="00EE5DFE" w:rsidP="004E1173">
      <w:pPr>
        <w:autoSpaceDE w:val="0"/>
        <w:autoSpaceDN w:val="0"/>
        <w:adjustRightInd w:val="0"/>
        <w:spacing w:after="0" w:line="360" w:lineRule="auto"/>
        <w:ind w:firstLine="709"/>
        <w:jc w:val="center"/>
        <w:rPr>
          <w:rFonts w:ascii="Arial" w:hAnsi="Arial" w:cs="Arial"/>
          <w:b/>
          <w:lang w:val="es-CO"/>
        </w:rPr>
      </w:pPr>
    </w:p>
    <w:p w:rsidR="00EE5DFE" w:rsidRDefault="00EE5DFE" w:rsidP="004E1173">
      <w:pPr>
        <w:autoSpaceDE w:val="0"/>
        <w:autoSpaceDN w:val="0"/>
        <w:adjustRightInd w:val="0"/>
        <w:spacing w:after="0" w:line="360" w:lineRule="auto"/>
        <w:ind w:firstLine="709"/>
        <w:jc w:val="center"/>
        <w:rPr>
          <w:rFonts w:ascii="Arial" w:hAnsi="Arial" w:cs="Arial"/>
          <w:b/>
          <w:lang w:val="es-CO"/>
        </w:rPr>
      </w:pPr>
    </w:p>
    <w:p w:rsidR="008C3CA7" w:rsidRPr="00D31CA0" w:rsidRDefault="004E1173" w:rsidP="004E1173">
      <w:pPr>
        <w:autoSpaceDE w:val="0"/>
        <w:autoSpaceDN w:val="0"/>
        <w:adjustRightInd w:val="0"/>
        <w:spacing w:after="0" w:line="360" w:lineRule="auto"/>
        <w:ind w:firstLine="709"/>
        <w:jc w:val="center"/>
        <w:rPr>
          <w:rFonts w:ascii="Arial" w:hAnsi="Arial" w:cs="Arial"/>
          <w:b/>
          <w:lang w:val="es-CO"/>
        </w:rPr>
      </w:pPr>
      <w:r w:rsidRPr="00D31CA0">
        <w:rPr>
          <w:rFonts w:ascii="Arial" w:hAnsi="Arial" w:cs="Arial"/>
          <w:b/>
          <w:lang w:val="es-CO"/>
        </w:rPr>
        <w:t>Conclusiones</w:t>
      </w:r>
    </w:p>
    <w:p w:rsidR="002D2749" w:rsidRPr="00D31CA0" w:rsidRDefault="002D2749" w:rsidP="00885998">
      <w:pPr>
        <w:spacing w:after="0" w:line="360" w:lineRule="auto"/>
        <w:ind w:firstLine="709"/>
        <w:jc w:val="both"/>
        <w:rPr>
          <w:rFonts w:ascii="Arial" w:hAnsi="Arial" w:cs="Arial"/>
        </w:rPr>
      </w:pPr>
    </w:p>
    <w:p w:rsidR="002D2749" w:rsidRPr="00D31CA0" w:rsidRDefault="00FD1CC8" w:rsidP="00885998">
      <w:pPr>
        <w:spacing w:after="0" w:line="360" w:lineRule="auto"/>
        <w:ind w:firstLine="709"/>
        <w:jc w:val="both"/>
        <w:rPr>
          <w:rFonts w:ascii="Arial" w:hAnsi="Arial" w:cs="Arial"/>
        </w:rPr>
      </w:pPr>
      <w:r>
        <w:rPr>
          <w:rFonts w:ascii="Arial" w:hAnsi="Arial" w:cs="Arial"/>
        </w:rPr>
        <w:t xml:space="preserve">Considerando las reflexiones derivadas </w:t>
      </w:r>
      <w:r w:rsidR="00DB1E44">
        <w:rPr>
          <w:rFonts w:ascii="Arial" w:hAnsi="Arial" w:cs="Arial"/>
        </w:rPr>
        <w:t>de la revisión teórica realizada en este artículo</w:t>
      </w:r>
      <w:r w:rsidR="00503EA2" w:rsidRPr="00D31CA0">
        <w:rPr>
          <w:rFonts w:ascii="Arial" w:hAnsi="Arial" w:cs="Arial"/>
        </w:rPr>
        <w:t>, s</w:t>
      </w:r>
      <w:r w:rsidR="002D2749" w:rsidRPr="00D31CA0">
        <w:rPr>
          <w:rFonts w:ascii="Arial" w:hAnsi="Arial" w:cs="Arial"/>
        </w:rPr>
        <w:t xml:space="preserve">e </w:t>
      </w:r>
      <w:r w:rsidR="009D1154">
        <w:rPr>
          <w:rFonts w:ascii="Arial" w:hAnsi="Arial" w:cs="Arial"/>
        </w:rPr>
        <w:t>plantea que la</w:t>
      </w:r>
      <w:r w:rsidR="002D2749" w:rsidRPr="00D31CA0">
        <w:rPr>
          <w:rFonts w:ascii="Arial" w:hAnsi="Arial" w:cs="Arial"/>
        </w:rPr>
        <w:t xml:space="preserve"> acción colectiva </w:t>
      </w:r>
      <w:r w:rsidR="00440A9D">
        <w:rPr>
          <w:rFonts w:ascii="Arial" w:hAnsi="Arial" w:cs="Arial"/>
        </w:rPr>
        <w:t xml:space="preserve">de los maestros en Colombia </w:t>
      </w:r>
      <w:r w:rsidR="00FD4EA6">
        <w:rPr>
          <w:rFonts w:ascii="Arial" w:hAnsi="Arial" w:cs="Arial"/>
        </w:rPr>
        <w:t>no puede seguir operando bajo los mismos esquemas (</w:t>
      </w:r>
      <w:proofErr w:type="spellStart"/>
      <w:r w:rsidR="00FD4EA6">
        <w:rPr>
          <w:rFonts w:ascii="Arial" w:hAnsi="Arial" w:cs="Arial"/>
        </w:rPr>
        <w:t>Zibechi</w:t>
      </w:r>
      <w:proofErr w:type="spellEnd"/>
      <w:r w:rsidR="00FD4EA6">
        <w:rPr>
          <w:rFonts w:ascii="Arial" w:hAnsi="Arial" w:cs="Arial"/>
        </w:rPr>
        <w:t xml:space="preserve">, 2006); </w:t>
      </w:r>
      <w:r w:rsidR="00332C9E">
        <w:rPr>
          <w:rFonts w:ascii="Arial" w:hAnsi="Arial" w:cs="Arial"/>
        </w:rPr>
        <w:t>debe contribuir a</w:t>
      </w:r>
      <w:r w:rsidR="002D2749" w:rsidRPr="00D31CA0">
        <w:rPr>
          <w:rFonts w:ascii="Arial" w:hAnsi="Arial" w:cs="Arial"/>
        </w:rPr>
        <w:t xml:space="preserve"> transformar la educación, desde </w:t>
      </w:r>
      <w:r w:rsidR="00B92B05">
        <w:rPr>
          <w:rFonts w:ascii="Arial" w:hAnsi="Arial" w:cs="Arial"/>
        </w:rPr>
        <w:t>su</w:t>
      </w:r>
      <w:r w:rsidR="00EB4211">
        <w:rPr>
          <w:rFonts w:ascii="Arial" w:hAnsi="Arial" w:cs="Arial"/>
        </w:rPr>
        <w:t xml:space="preserve"> </w:t>
      </w:r>
      <w:r w:rsidR="004C5E6A">
        <w:rPr>
          <w:rFonts w:ascii="Arial" w:hAnsi="Arial" w:cs="Arial"/>
        </w:rPr>
        <w:t>participación</w:t>
      </w:r>
      <w:r w:rsidR="003666B4">
        <w:rPr>
          <w:rFonts w:ascii="Arial" w:hAnsi="Arial" w:cs="Arial"/>
        </w:rPr>
        <w:t xml:space="preserve"> como</w:t>
      </w:r>
      <w:r w:rsidR="002D2749" w:rsidRPr="00D31CA0">
        <w:rPr>
          <w:rFonts w:ascii="Arial" w:hAnsi="Arial" w:cs="Arial"/>
        </w:rPr>
        <w:t xml:space="preserve"> verdaderos actores polí</w:t>
      </w:r>
      <w:r w:rsidR="009D386E">
        <w:rPr>
          <w:rFonts w:ascii="Arial" w:hAnsi="Arial" w:cs="Arial"/>
        </w:rPr>
        <w:t>ticos que se compromet</w:t>
      </w:r>
      <w:r w:rsidR="005E10B4">
        <w:rPr>
          <w:rFonts w:ascii="Arial" w:hAnsi="Arial" w:cs="Arial"/>
        </w:rPr>
        <w:t>e</w:t>
      </w:r>
      <w:r w:rsidR="009D386E">
        <w:rPr>
          <w:rFonts w:ascii="Arial" w:hAnsi="Arial" w:cs="Arial"/>
        </w:rPr>
        <w:t xml:space="preserve">n con el cambio </w:t>
      </w:r>
      <w:r w:rsidR="002D2749" w:rsidRPr="00D31CA0">
        <w:rPr>
          <w:rFonts w:ascii="Arial" w:hAnsi="Arial" w:cs="Arial"/>
        </w:rPr>
        <w:t xml:space="preserve">social en un doble sentido: participando activamente en la formulación de políticas públicas y, lo que </w:t>
      </w:r>
      <w:r w:rsidR="002D2749" w:rsidRPr="00D31CA0">
        <w:rPr>
          <w:rFonts w:ascii="Arial" w:hAnsi="Arial" w:cs="Arial"/>
        </w:rPr>
        <w:lastRenderedPageBreak/>
        <w:t xml:space="preserve">es más importante, generando </w:t>
      </w:r>
      <w:r w:rsidR="0077347A" w:rsidRPr="00D31CA0">
        <w:rPr>
          <w:rFonts w:ascii="Arial" w:hAnsi="Arial" w:cs="Arial"/>
        </w:rPr>
        <w:t>formas alternativas</w:t>
      </w:r>
      <w:r w:rsidR="002D2749" w:rsidRPr="00D31CA0">
        <w:rPr>
          <w:rFonts w:ascii="Arial" w:hAnsi="Arial" w:cs="Arial"/>
        </w:rPr>
        <w:t xml:space="preserve"> de acción colectiva en sus contextos inmediatos, a través de las cuales puedan configurarse nuevas realidades y nue</w:t>
      </w:r>
      <w:r w:rsidR="004C28D3">
        <w:rPr>
          <w:rFonts w:ascii="Arial" w:hAnsi="Arial" w:cs="Arial"/>
        </w:rPr>
        <w:t>vas formas de intersubjetividad, sin negar la naturaleza propia de los movimientos sociales y sus vaivenes (</w:t>
      </w:r>
      <w:proofErr w:type="spellStart"/>
      <w:r w:rsidR="004C28D3" w:rsidRPr="00D23998">
        <w:rPr>
          <w:rFonts w:ascii="Arial" w:hAnsi="Arial" w:cs="Arial"/>
          <w:shd w:val="clear" w:color="auto" w:fill="FFFFFF"/>
        </w:rPr>
        <w:t>Almeyra</w:t>
      </w:r>
      <w:proofErr w:type="spellEnd"/>
      <w:r w:rsidR="004C28D3">
        <w:rPr>
          <w:rFonts w:ascii="Arial" w:hAnsi="Arial" w:cs="Arial"/>
          <w:shd w:val="clear" w:color="auto" w:fill="FFFFFF"/>
        </w:rPr>
        <w:t>, 2008).</w:t>
      </w:r>
      <w:r w:rsidR="004E493A" w:rsidRPr="00D31CA0">
        <w:rPr>
          <w:rFonts w:ascii="Arial" w:hAnsi="Arial" w:cs="Arial"/>
        </w:rPr>
        <w:t xml:space="preserve"> Tal como lo expresa Jiménez (2006):</w:t>
      </w:r>
    </w:p>
    <w:p w:rsidR="00D52236" w:rsidRPr="00D31CA0" w:rsidRDefault="00D52236" w:rsidP="00885998">
      <w:pPr>
        <w:spacing w:after="0" w:line="360" w:lineRule="auto"/>
        <w:ind w:firstLine="709"/>
        <w:jc w:val="both"/>
        <w:rPr>
          <w:rFonts w:ascii="Arial" w:hAnsi="Arial" w:cs="Arial"/>
        </w:rPr>
      </w:pPr>
    </w:p>
    <w:p w:rsidR="00347288" w:rsidRPr="00D31CA0" w:rsidRDefault="000B3BB0" w:rsidP="00885998">
      <w:pPr>
        <w:autoSpaceDE w:val="0"/>
        <w:autoSpaceDN w:val="0"/>
        <w:adjustRightInd w:val="0"/>
        <w:spacing w:after="0" w:line="360" w:lineRule="auto"/>
        <w:ind w:left="567" w:right="567" w:firstLine="709"/>
        <w:jc w:val="both"/>
        <w:rPr>
          <w:rFonts w:ascii="Arial" w:hAnsi="Arial" w:cs="Arial"/>
          <w:sz w:val="20"/>
          <w:szCs w:val="20"/>
        </w:rPr>
      </w:pPr>
      <w:r w:rsidRPr="00D31CA0">
        <w:rPr>
          <w:rFonts w:ascii="Arial" w:hAnsi="Arial" w:cs="Arial"/>
          <w:sz w:val="20"/>
          <w:szCs w:val="20"/>
        </w:rPr>
        <w:t>En este marco conceptual, los nuevos movimientos sociales son definidos como redes de formación de identidades, generadoras de espacios públicos de gestión, de representación y de reconocimiento como movimientos autoconstruidos. Las redes o áreas de movimientos están construidas por individuos y pequeños grupos articulados entre sí compartiendo culturas e identidades. Se basan en relaciones informales, en las que el involucramiento personal y la solidaridad afectiva, son decisivos. Operan inmersos en la problemática de la cotidianidad y no tanto en el terreno político, aunque no lo excluyen. Pasan por etapas de latencia o invisibilidad, en las que su existencia no es advertida por la sociedad, a diferencia de aquellas otras acciones colectivas que se manifiestan por su aparición en el espacio público”. (p. 18)</w:t>
      </w:r>
    </w:p>
    <w:p w:rsidR="00347288" w:rsidRPr="00D31CA0" w:rsidRDefault="00347288" w:rsidP="00885998">
      <w:pPr>
        <w:autoSpaceDE w:val="0"/>
        <w:autoSpaceDN w:val="0"/>
        <w:adjustRightInd w:val="0"/>
        <w:spacing w:after="0" w:line="360" w:lineRule="auto"/>
        <w:ind w:firstLine="709"/>
        <w:jc w:val="both"/>
        <w:rPr>
          <w:rFonts w:ascii="Arial" w:hAnsi="Arial" w:cs="Arial"/>
        </w:rPr>
      </w:pPr>
    </w:p>
    <w:p w:rsidR="003B3D10" w:rsidRPr="00D31CA0" w:rsidRDefault="003B3D10" w:rsidP="003B3D10">
      <w:pPr>
        <w:spacing w:after="0" w:line="360" w:lineRule="auto"/>
        <w:ind w:firstLine="709"/>
        <w:jc w:val="both"/>
        <w:rPr>
          <w:rFonts w:ascii="Arial" w:hAnsi="Arial" w:cs="Arial"/>
          <w:lang w:val="es-CO"/>
        </w:rPr>
      </w:pPr>
      <w:r w:rsidRPr="00D31CA0">
        <w:rPr>
          <w:rFonts w:ascii="Arial" w:hAnsi="Arial" w:cs="Arial"/>
          <w:lang w:val="es-CO"/>
        </w:rPr>
        <w:t>En palabras de Delgado</w:t>
      </w:r>
      <w:r w:rsidR="00D3794A">
        <w:rPr>
          <w:rFonts w:ascii="Arial" w:hAnsi="Arial" w:cs="Arial"/>
          <w:lang w:val="es-CO"/>
        </w:rPr>
        <w:t>, R.</w:t>
      </w:r>
      <w:r w:rsidRPr="00D31CA0">
        <w:rPr>
          <w:rFonts w:ascii="Arial" w:hAnsi="Arial" w:cs="Arial"/>
          <w:lang w:val="es-CO"/>
        </w:rPr>
        <w:t xml:space="preserve"> (2007): “l</w:t>
      </w:r>
      <w:r w:rsidRPr="00D31CA0">
        <w:rPr>
          <w:rFonts w:ascii="Arial" w:hAnsi="Arial" w:cs="Arial"/>
          <w:color w:val="000000"/>
        </w:rPr>
        <w:t xml:space="preserve">os movimientos sociales son agentes productores de significado y, como tales, se encuentran implicados en la configuración de repertorios culturales que de manera cooperada con otras y otros actores sociales, redefinen y amplían el </w:t>
      </w:r>
      <w:r w:rsidR="00AD0FCA">
        <w:rPr>
          <w:rFonts w:ascii="Arial" w:hAnsi="Arial" w:cs="Arial"/>
          <w:color w:val="000000"/>
        </w:rPr>
        <w:t xml:space="preserve">sentido de la política” (p. 50). Cuanto más densas sean las redes sociales que se tejen a la base de los mismos, y cuanto más </w:t>
      </w:r>
      <w:r w:rsidR="00E03881">
        <w:rPr>
          <w:rFonts w:ascii="Arial" w:hAnsi="Arial" w:cs="Arial"/>
          <w:color w:val="000000"/>
        </w:rPr>
        <w:t xml:space="preserve">familiares sean los símbolos culturales </w:t>
      </w:r>
      <w:r w:rsidR="00FF5356">
        <w:rPr>
          <w:rFonts w:ascii="Arial" w:hAnsi="Arial" w:cs="Arial"/>
          <w:color w:val="000000"/>
        </w:rPr>
        <w:t xml:space="preserve">a través de los cuales se estructuran, </w:t>
      </w:r>
      <w:r w:rsidR="0077158F">
        <w:rPr>
          <w:rFonts w:ascii="Arial" w:hAnsi="Arial" w:cs="Arial"/>
          <w:color w:val="000000"/>
        </w:rPr>
        <w:t>habrá mayores posibilidades de que esos movimientos soc</w:t>
      </w:r>
      <w:r w:rsidR="003C417A">
        <w:rPr>
          <w:rFonts w:ascii="Arial" w:hAnsi="Arial" w:cs="Arial"/>
          <w:color w:val="000000"/>
        </w:rPr>
        <w:t>iales se generalicen y perduren (</w:t>
      </w:r>
      <w:proofErr w:type="spellStart"/>
      <w:r w:rsidR="003C417A">
        <w:rPr>
          <w:rFonts w:ascii="Arial" w:hAnsi="Arial" w:cs="Arial"/>
          <w:color w:val="000000"/>
        </w:rPr>
        <w:t>Tarrow</w:t>
      </w:r>
      <w:proofErr w:type="spellEnd"/>
      <w:r w:rsidR="003C417A">
        <w:rPr>
          <w:rFonts w:ascii="Arial" w:hAnsi="Arial" w:cs="Arial"/>
          <w:color w:val="000000"/>
        </w:rPr>
        <w:t>, S, 2004).</w:t>
      </w:r>
    </w:p>
    <w:p w:rsidR="003B3D10" w:rsidRPr="00F221FC" w:rsidRDefault="003B3D10" w:rsidP="00F221FC">
      <w:pPr>
        <w:spacing w:after="0" w:line="360" w:lineRule="auto"/>
        <w:ind w:firstLine="709"/>
        <w:jc w:val="both"/>
        <w:rPr>
          <w:rFonts w:ascii="Arial" w:hAnsi="Arial" w:cs="Arial"/>
          <w:lang w:val="es-CO"/>
        </w:rPr>
      </w:pPr>
    </w:p>
    <w:p w:rsidR="00D12098" w:rsidRPr="00A31737" w:rsidRDefault="00975D88" w:rsidP="00F221FC">
      <w:pPr>
        <w:autoSpaceDE w:val="0"/>
        <w:autoSpaceDN w:val="0"/>
        <w:adjustRightInd w:val="0"/>
        <w:spacing w:after="0" w:line="360" w:lineRule="auto"/>
        <w:ind w:firstLine="709"/>
        <w:jc w:val="both"/>
        <w:rPr>
          <w:rFonts w:ascii="Arial" w:hAnsi="Arial" w:cs="Arial"/>
          <w:color w:val="000000"/>
        </w:rPr>
      </w:pPr>
      <w:r w:rsidRPr="00F221FC">
        <w:rPr>
          <w:rFonts w:ascii="Arial" w:hAnsi="Arial" w:cs="Arial"/>
        </w:rPr>
        <w:t xml:space="preserve">Con estas afirmaciones no se pretende desvirtuar ni descalificar el papel que ha jugado la organización sindical de los maestros en el país; por el contrario, al reconocerla como válida, como perdurable en el tiempo, como acción colectiva en red, </w:t>
      </w:r>
      <w:r w:rsidR="00DC7B1B" w:rsidRPr="00F221FC">
        <w:rPr>
          <w:rFonts w:ascii="Arial" w:hAnsi="Arial" w:cs="Arial"/>
        </w:rPr>
        <w:t xml:space="preserve">lo que se busca es, en el sentido que lo plantea </w:t>
      </w:r>
      <w:proofErr w:type="spellStart"/>
      <w:r w:rsidR="00DC7B1B" w:rsidRPr="00F221FC">
        <w:rPr>
          <w:rFonts w:ascii="Arial" w:hAnsi="Arial" w:cs="Arial"/>
        </w:rPr>
        <w:t>Archila</w:t>
      </w:r>
      <w:proofErr w:type="spellEnd"/>
      <w:r w:rsidR="00DC7B1B" w:rsidRPr="00F221FC">
        <w:rPr>
          <w:rFonts w:ascii="Arial" w:hAnsi="Arial" w:cs="Arial"/>
        </w:rPr>
        <w:t xml:space="preserve"> (2001</w:t>
      </w:r>
      <w:r w:rsidR="0056284C" w:rsidRPr="00F221FC">
        <w:rPr>
          <w:rFonts w:ascii="Arial" w:hAnsi="Arial" w:cs="Arial"/>
        </w:rPr>
        <w:t>, p. 40</w:t>
      </w:r>
      <w:r w:rsidR="00DC7B1B" w:rsidRPr="00F221FC">
        <w:rPr>
          <w:rFonts w:ascii="Arial" w:hAnsi="Arial" w:cs="Arial"/>
        </w:rPr>
        <w:t xml:space="preserve">), </w:t>
      </w:r>
      <w:r w:rsidR="0056284C" w:rsidRPr="00F221FC">
        <w:rPr>
          <w:rFonts w:ascii="Arial" w:hAnsi="Arial" w:cs="Arial"/>
        </w:rPr>
        <w:t>“más que enfatizar la supuesta debilidad de los movimientos sociales, en contraste con la persistencia de la protesta</w:t>
      </w:r>
      <w:r w:rsidR="00177926" w:rsidRPr="00F221FC">
        <w:rPr>
          <w:rFonts w:ascii="Arial" w:hAnsi="Arial" w:cs="Arial"/>
        </w:rPr>
        <w:t xml:space="preserve">”, potenciarlos desde </w:t>
      </w:r>
      <w:r w:rsidR="004462EB" w:rsidRPr="00F221FC">
        <w:rPr>
          <w:rFonts w:ascii="Arial" w:hAnsi="Arial" w:cs="Arial"/>
        </w:rPr>
        <w:t>las lógicas y los idearios actuales de los “nuevos</w:t>
      </w:r>
      <w:r w:rsidR="005A11EB" w:rsidRPr="00F221FC">
        <w:rPr>
          <w:rStyle w:val="Refdenotaalpie"/>
          <w:rFonts w:ascii="Arial" w:hAnsi="Arial" w:cs="Arial"/>
        </w:rPr>
        <w:footnoteReference w:id="14"/>
      </w:r>
      <w:r w:rsidR="003847F6" w:rsidRPr="00F221FC">
        <w:rPr>
          <w:rFonts w:ascii="Arial" w:hAnsi="Arial" w:cs="Arial"/>
        </w:rPr>
        <w:t xml:space="preserve"> movimientos sociales”: </w:t>
      </w:r>
      <w:r w:rsidR="00C1051A" w:rsidRPr="00F221FC">
        <w:rPr>
          <w:rFonts w:ascii="Arial" w:hAnsi="Arial" w:cs="Arial"/>
        </w:rPr>
        <w:t>“</w:t>
      </w:r>
      <w:r w:rsidR="00C1051A" w:rsidRPr="00F221FC">
        <w:rPr>
          <w:rFonts w:ascii="Arial" w:hAnsi="Arial" w:cs="Arial"/>
          <w:color w:val="000000"/>
        </w:rPr>
        <w:t>Los movimientos sociales son agentes productores de significado y, como tales, se encuentran implicados en la configuración de repertorios culturales que de manera cooperada con otras y otros actores sociales, redefinen y amplían el sentido de la polít</w:t>
      </w:r>
      <w:r w:rsidR="00BA1C8D" w:rsidRPr="00F221FC">
        <w:rPr>
          <w:rFonts w:ascii="Arial" w:hAnsi="Arial" w:cs="Arial"/>
          <w:color w:val="000000"/>
        </w:rPr>
        <w:t xml:space="preserve">ica” (Delgado, R., 2007, p. 50). </w:t>
      </w:r>
      <w:r w:rsidR="00E12665" w:rsidRPr="00F221FC">
        <w:rPr>
          <w:rFonts w:ascii="Arial" w:hAnsi="Arial" w:cs="Arial"/>
          <w:color w:val="000000"/>
        </w:rPr>
        <w:t xml:space="preserve">Así lo expresa </w:t>
      </w:r>
      <w:proofErr w:type="spellStart"/>
      <w:r w:rsidR="00E12665" w:rsidRPr="00F221FC">
        <w:rPr>
          <w:rFonts w:ascii="Arial" w:hAnsi="Arial" w:cs="Arial"/>
        </w:rPr>
        <w:t>Zibechi</w:t>
      </w:r>
      <w:proofErr w:type="spellEnd"/>
      <w:r w:rsidR="00E12665" w:rsidRPr="00F221FC">
        <w:rPr>
          <w:rFonts w:ascii="Arial" w:hAnsi="Arial" w:cs="Arial"/>
        </w:rPr>
        <w:t xml:space="preserve"> (2003), cuando define como tendencias comunes de los movimientos sociales </w:t>
      </w:r>
      <w:r w:rsidR="00E12665" w:rsidRPr="00F221FC">
        <w:rPr>
          <w:rFonts w:ascii="Arial" w:hAnsi="Arial" w:cs="Arial"/>
        </w:rPr>
        <w:lastRenderedPageBreak/>
        <w:t xml:space="preserve">latinoamericanos el arraigo territorial, </w:t>
      </w:r>
      <w:r w:rsidR="009F1DFF" w:rsidRPr="00F221FC">
        <w:rPr>
          <w:rFonts w:ascii="Arial" w:hAnsi="Arial" w:cs="Arial"/>
        </w:rPr>
        <w:t xml:space="preserve">la búsqueda de la autonomía, </w:t>
      </w:r>
      <w:r w:rsidR="00366D70" w:rsidRPr="00F221FC">
        <w:rPr>
          <w:rFonts w:ascii="Arial" w:hAnsi="Arial" w:cs="Arial"/>
        </w:rPr>
        <w:t xml:space="preserve">la revalorización de la cultura y </w:t>
      </w:r>
      <w:r w:rsidR="005D3018" w:rsidRPr="00F221FC">
        <w:rPr>
          <w:rFonts w:ascii="Arial" w:hAnsi="Arial" w:cs="Arial"/>
        </w:rPr>
        <w:t>la afirmación de la identidad, así como</w:t>
      </w:r>
      <w:r w:rsidR="00EB4211">
        <w:rPr>
          <w:rFonts w:ascii="Arial" w:hAnsi="Arial" w:cs="Arial"/>
        </w:rPr>
        <w:t xml:space="preserve"> </w:t>
      </w:r>
      <w:r w:rsidR="00253A0A" w:rsidRPr="00F221FC">
        <w:rPr>
          <w:rFonts w:ascii="Arial" w:hAnsi="Arial" w:cs="Arial"/>
        </w:rPr>
        <w:t>la capacidad para formar sus propios intelectuales.</w:t>
      </w:r>
      <w:r w:rsidR="00D12098" w:rsidRPr="00F221FC">
        <w:rPr>
          <w:rFonts w:ascii="Arial" w:hAnsi="Arial" w:cs="Arial"/>
        </w:rPr>
        <w:t xml:space="preserve"> En este contexto, tal como lo propone </w:t>
      </w:r>
      <w:proofErr w:type="spellStart"/>
      <w:r w:rsidR="00D12098" w:rsidRPr="00F221FC">
        <w:rPr>
          <w:rFonts w:ascii="Arial" w:hAnsi="Arial" w:cs="Arial"/>
        </w:rPr>
        <w:t>Castells</w:t>
      </w:r>
      <w:proofErr w:type="spellEnd"/>
      <w:r w:rsidR="00D12098" w:rsidRPr="00F221FC">
        <w:rPr>
          <w:rFonts w:ascii="Arial" w:hAnsi="Arial" w:cs="Arial"/>
        </w:rPr>
        <w:t xml:space="preserve"> (2009), se hace prioritario configurar redes de comunicación y de poder que favorezcan la horizontalidad en las relaciones, la creatividad, el pensamiento crítico, así como el desarrollo de la subjetividad y de una identidad plural</w:t>
      </w:r>
      <w:r w:rsidR="00F221FC" w:rsidRPr="00F221FC">
        <w:rPr>
          <w:rFonts w:ascii="Arial" w:hAnsi="Arial" w:cs="Arial"/>
        </w:rPr>
        <w:t xml:space="preserve">, </w:t>
      </w:r>
      <w:r w:rsidR="004D67C2">
        <w:rPr>
          <w:rFonts w:ascii="Arial" w:hAnsi="Arial" w:cs="Arial"/>
        </w:rPr>
        <w:t xml:space="preserve">o en palabras de Escobar (2004, p. </w:t>
      </w:r>
      <w:r w:rsidR="00227924">
        <w:rPr>
          <w:rFonts w:ascii="Arial" w:hAnsi="Arial" w:cs="Arial"/>
        </w:rPr>
        <w:t>96</w:t>
      </w:r>
      <w:r w:rsidR="004D67C2">
        <w:rPr>
          <w:rFonts w:ascii="Arial" w:hAnsi="Arial" w:cs="Arial"/>
        </w:rPr>
        <w:t xml:space="preserve">), movimientos en los que operen “la descentralización en </w:t>
      </w:r>
      <w:r w:rsidR="00F221FC" w:rsidRPr="00F221FC">
        <w:rPr>
          <w:rFonts w:ascii="Arial" w:hAnsi="Arial" w:cs="Arial"/>
          <w:lang w:val="es-CO"/>
        </w:rPr>
        <w:t xml:space="preserve">la toma de decisiones, </w:t>
      </w:r>
      <w:r w:rsidR="004D67C2">
        <w:rPr>
          <w:rFonts w:ascii="Arial" w:hAnsi="Arial" w:cs="Arial"/>
          <w:lang w:val="es-CO"/>
        </w:rPr>
        <w:t xml:space="preserve">las </w:t>
      </w:r>
      <w:r w:rsidR="00F221FC" w:rsidRPr="00F221FC">
        <w:rPr>
          <w:rFonts w:ascii="Arial" w:hAnsi="Arial" w:cs="Arial"/>
          <w:lang w:val="es-CO"/>
        </w:rPr>
        <w:t>estructuras no</w:t>
      </w:r>
      <w:r w:rsidR="00F669B0">
        <w:rPr>
          <w:rFonts w:ascii="Arial" w:hAnsi="Arial" w:cs="Arial"/>
          <w:lang w:val="es-CO"/>
        </w:rPr>
        <w:t>-jerárquicas,</w:t>
      </w:r>
      <w:r w:rsidR="004D67C2">
        <w:rPr>
          <w:rFonts w:ascii="Arial" w:hAnsi="Arial" w:cs="Arial"/>
          <w:lang w:val="es-CO"/>
        </w:rPr>
        <w:t xml:space="preserve"> la</w:t>
      </w:r>
      <w:r w:rsidR="00F221FC" w:rsidRPr="00F221FC">
        <w:rPr>
          <w:rFonts w:ascii="Arial" w:hAnsi="Arial" w:cs="Arial"/>
          <w:lang w:val="es-CO"/>
        </w:rPr>
        <w:t xml:space="preserve"> auto-</w:t>
      </w:r>
      <w:r w:rsidR="004D67C2">
        <w:rPr>
          <w:rFonts w:ascii="Arial" w:hAnsi="Arial" w:cs="Arial"/>
          <w:lang w:val="es-CO"/>
        </w:rPr>
        <w:t>o</w:t>
      </w:r>
      <w:r w:rsidR="00F221FC" w:rsidRPr="00F221FC">
        <w:rPr>
          <w:rFonts w:ascii="Arial" w:hAnsi="Arial" w:cs="Arial"/>
          <w:lang w:val="es-CO"/>
        </w:rPr>
        <w:t>rganización</w:t>
      </w:r>
      <w:r w:rsidR="00F669B0">
        <w:rPr>
          <w:rFonts w:ascii="Arial" w:hAnsi="Arial" w:cs="Arial"/>
          <w:lang w:val="es-CO"/>
        </w:rPr>
        <w:t xml:space="preserve">” y, como lo agrega </w:t>
      </w:r>
      <w:proofErr w:type="spellStart"/>
      <w:r w:rsidR="00D87DD3">
        <w:rPr>
          <w:rFonts w:ascii="Arial" w:hAnsi="Arial" w:cs="Arial"/>
          <w:lang w:val="es-CO"/>
        </w:rPr>
        <w:t>Svampa</w:t>
      </w:r>
      <w:proofErr w:type="spellEnd"/>
      <w:r w:rsidR="00D87DD3">
        <w:rPr>
          <w:rFonts w:ascii="Arial" w:hAnsi="Arial" w:cs="Arial"/>
          <w:lang w:val="es-CO"/>
        </w:rPr>
        <w:t xml:space="preserve"> (2007), la </w:t>
      </w:r>
      <w:r w:rsidR="00A31737">
        <w:rPr>
          <w:rFonts w:ascii="Arial" w:hAnsi="Arial" w:cs="Arial"/>
          <w:lang w:val="es-CO"/>
        </w:rPr>
        <w:t>acción y la democracia directa, desde</w:t>
      </w:r>
      <w:r w:rsidR="00631F77">
        <w:rPr>
          <w:rFonts w:ascii="Arial" w:hAnsi="Arial" w:cs="Arial"/>
          <w:lang w:val="es-CO"/>
        </w:rPr>
        <w:t xml:space="preserve"> una verdadera conciencia sobre </w:t>
      </w:r>
      <w:r w:rsidR="00A31737">
        <w:rPr>
          <w:rFonts w:ascii="Arial" w:hAnsi="Arial" w:cs="Arial"/>
          <w:lang w:val="es-CO"/>
        </w:rPr>
        <w:t>“</w:t>
      </w:r>
      <w:r w:rsidR="00A31737" w:rsidRPr="00A31737">
        <w:rPr>
          <w:rFonts w:ascii="Arial" w:hAnsi="Arial" w:cs="Arial"/>
          <w:lang w:val="es-CO"/>
        </w:rPr>
        <w:t>l</w:t>
      </w:r>
      <w:r w:rsidR="00A31737" w:rsidRPr="00A31737">
        <w:rPr>
          <w:rFonts w:ascii="Arial" w:hAnsi="Arial" w:cs="Arial"/>
          <w:color w:val="000000"/>
        </w:rPr>
        <w:t>a necesidad de una orientación común</w:t>
      </w:r>
      <w:r w:rsidR="00A31737">
        <w:rPr>
          <w:rFonts w:ascii="Arial" w:hAnsi="Arial" w:cs="Arial"/>
          <w:color w:val="000000"/>
        </w:rPr>
        <w:t>” (Oviedo, 2005</w:t>
      </w:r>
      <w:r w:rsidR="004B3A72">
        <w:rPr>
          <w:rFonts w:ascii="Arial" w:hAnsi="Arial" w:cs="Arial"/>
          <w:color w:val="000000"/>
        </w:rPr>
        <w:t xml:space="preserve">, p. 106), alejada de componendas y arreglos </w:t>
      </w:r>
      <w:r w:rsidR="009B7EBB">
        <w:rPr>
          <w:rFonts w:ascii="Arial" w:hAnsi="Arial" w:cs="Arial"/>
          <w:color w:val="000000"/>
        </w:rPr>
        <w:t>guiados por</w:t>
      </w:r>
      <w:r w:rsidR="004B3A72">
        <w:rPr>
          <w:rFonts w:ascii="Arial" w:hAnsi="Arial" w:cs="Arial"/>
          <w:color w:val="000000"/>
        </w:rPr>
        <w:t xml:space="preserve"> la búsqueda del poder (</w:t>
      </w:r>
      <w:proofErr w:type="spellStart"/>
      <w:r w:rsidR="004B3A72" w:rsidRPr="001B7BC2">
        <w:rPr>
          <w:rFonts w:ascii="Arial" w:hAnsi="Arial" w:cs="Arial"/>
          <w:shd w:val="clear" w:color="auto" w:fill="FFFFFF"/>
        </w:rPr>
        <w:t>Radermacher</w:t>
      </w:r>
      <w:proofErr w:type="spellEnd"/>
      <w:r w:rsidR="004B3A72">
        <w:rPr>
          <w:rFonts w:ascii="Arial" w:hAnsi="Arial" w:cs="Arial"/>
          <w:shd w:val="clear" w:color="auto" w:fill="FFFFFF"/>
        </w:rPr>
        <w:t>, 2007).</w:t>
      </w:r>
    </w:p>
    <w:p w:rsidR="00BA1C8D" w:rsidRPr="00A31737" w:rsidRDefault="00BA1C8D" w:rsidP="00F221FC">
      <w:pPr>
        <w:spacing w:after="0" w:line="360" w:lineRule="auto"/>
        <w:ind w:firstLine="709"/>
        <w:jc w:val="both"/>
        <w:rPr>
          <w:rFonts w:ascii="Arial" w:hAnsi="Arial" w:cs="Arial"/>
          <w:color w:val="000000"/>
        </w:rPr>
      </w:pPr>
    </w:p>
    <w:p w:rsidR="00AA0117" w:rsidRDefault="00F71685"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A manera de conclusión, la propuesta que se quiere dejar planteada en este escrito es la necesidad sentida de transit</w:t>
      </w:r>
      <w:r w:rsidR="00BA4282">
        <w:rPr>
          <w:rFonts w:ascii="Arial" w:hAnsi="Arial" w:cs="Arial"/>
        </w:rPr>
        <w:t xml:space="preserve">ar de un movimiento sindical, desde la concepción de acción colectiva de </w:t>
      </w:r>
      <w:proofErr w:type="spellStart"/>
      <w:r w:rsidR="00BA4282">
        <w:rPr>
          <w:rFonts w:ascii="Arial" w:hAnsi="Arial" w:cs="Arial"/>
        </w:rPr>
        <w:t>Crozier</w:t>
      </w:r>
      <w:proofErr w:type="spellEnd"/>
      <w:r w:rsidR="00BA4282">
        <w:rPr>
          <w:rFonts w:ascii="Arial" w:hAnsi="Arial" w:cs="Arial"/>
        </w:rPr>
        <w:t xml:space="preserve">&amp; otros (1990), </w:t>
      </w:r>
      <w:r w:rsidRPr="00D31CA0">
        <w:rPr>
          <w:rFonts w:ascii="Arial" w:hAnsi="Arial" w:cs="Arial"/>
        </w:rPr>
        <w:t xml:space="preserve">basada en una racionalidad </w:t>
      </w:r>
      <w:r w:rsidR="00FB17C7" w:rsidRPr="00D31CA0">
        <w:rPr>
          <w:rFonts w:ascii="Arial" w:hAnsi="Arial" w:cs="Arial"/>
        </w:rPr>
        <w:t>estratégica</w:t>
      </w:r>
      <w:r w:rsidR="004B3A72">
        <w:rPr>
          <w:rFonts w:ascii="Arial" w:hAnsi="Arial" w:cs="Arial"/>
        </w:rPr>
        <w:t xml:space="preserve">-instrumental, </w:t>
      </w:r>
      <w:r w:rsidRPr="00D31CA0">
        <w:rPr>
          <w:rFonts w:ascii="Arial" w:hAnsi="Arial" w:cs="Arial"/>
        </w:rPr>
        <w:t xml:space="preserve">a una acción colectiva </w:t>
      </w:r>
      <w:proofErr w:type="spellStart"/>
      <w:r w:rsidR="00211027" w:rsidRPr="00D31CA0">
        <w:rPr>
          <w:rFonts w:ascii="Arial" w:hAnsi="Arial" w:cs="Arial"/>
        </w:rPr>
        <w:t>identitaria</w:t>
      </w:r>
      <w:proofErr w:type="spellEnd"/>
      <w:r w:rsidR="00211027" w:rsidRPr="00D31CA0">
        <w:rPr>
          <w:rFonts w:ascii="Arial" w:hAnsi="Arial" w:cs="Arial"/>
        </w:rPr>
        <w:t xml:space="preserve">, mediada por una racionalidad comunicativa </w:t>
      </w:r>
      <w:r w:rsidRPr="00D31CA0">
        <w:rPr>
          <w:rFonts w:ascii="Arial" w:hAnsi="Arial" w:cs="Arial"/>
        </w:rPr>
        <w:t xml:space="preserve">que favorezca </w:t>
      </w:r>
      <w:r w:rsidR="00FE5CF6" w:rsidRPr="00D31CA0">
        <w:rPr>
          <w:rFonts w:ascii="Arial" w:hAnsi="Arial" w:cs="Arial"/>
        </w:rPr>
        <w:t xml:space="preserve">la construcción conjunta de realidades, </w:t>
      </w:r>
      <w:r w:rsidR="00F9264E" w:rsidRPr="00D31CA0">
        <w:rPr>
          <w:rFonts w:ascii="Arial" w:hAnsi="Arial" w:cs="Arial"/>
        </w:rPr>
        <w:t>a partir de la deliberación y la argumentación racional, siempre guiada por los fines colectivos, no por int</w:t>
      </w:r>
      <w:r w:rsidR="00B57D12" w:rsidRPr="00D31CA0">
        <w:rPr>
          <w:rFonts w:ascii="Arial" w:hAnsi="Arial" w:cs="Arial"/>
        </w:rPr>
        <w:t>ereses particulares</w:t>
      </w:r>
      <w:r w:rsidR="002A4531">
        <w:rPr>
          <w:rFonts w:ascii="Arial" w:hAnsi="Arial" w:cs="Arial"/>
        </w:rPr>
        <w:t xml:space="preserve">; esto, con miras a potenciar su autonomía y su </w:t>
      </w:r>
      <w:proofErr w:type="spellStart"/>
      <w:r w:rsidR="002A4531">
        <w:rPr>
          <w:rFonts w:ascii="Arial" w:hAnsi="Arial" w:cs="Arial"/>
        </w:rPr>
        <w:t>autoactividad</w:t>
      </w:r>
      <w:proofErr w:type="spellEnd"/>
      <w:r w:rsidR="002A4531">
        <w:rPr>
          <w:rFonts w:ascii="Arial" w:hAnsi="Arial" w:cs="Arial"/>
        </w:rPr>
        <w:t>, como garantes de su consolidación y fortalecimiento (</w:t>
      </w:r>
      <w:proofErr w:type="spellStart"/>
      <w:r w:rsidR="002A4531">
        <w:rPr>
          <w:rFonts w:ascii="Arial" w:hAnsi="Arial" w:cs="Arial"/>
        </w:rPr>
        <w:t>Seoane&amp;Ta</w:t>
      </w:r>
      <w:r w:rsidR="00162985">
        <w:rPr>
          <w:rFonts w:ascii="Arial" w:hAnsi="Arial" w:cs="Arial"/>
        </w:rPr>
        <w:t>d</w:t>
      </w:r>
      <w:r w:rsidR="002A4531">
        <w:rPr>
          <w:rFonts w:ascii="Arial" w:hAnsi="Arial" w:cs="Arial"/>
        </w:rPr>
        <w:t>dei</w:t>
      </w:r>
      <w:proofErr w:type="spellEnd"/>
      <w:r w:rsidR="002A4531">
        <w:rPr>
          <w:rFonts w:ascii="Arial" w:hAnsi="Arial" w:cs="Arial"/>
        </w:rPr>
        <w:t>, 200</w:t>
      </w:r>
      <w:r w:rsidR="006B6AAD">
        <w:rPr>
          <w:rFonts w:ascii="Arial" w:hAnsi="Arial" w:cs="Arial"/>
        </w:rPr>
        <w:t>3</w:t>
      </w:r>
      <w:r w:rsidR="002A4531">
        <w:rPr>
          <w:rFonts w:ascii="Arial" w:hAnsi="Arial" w:cs="Arial"/>
        </w:rPr>
        <w:t>)</w:t>
      </w:r>
      <w:r w:rsidR="00162985">
        <w:rPr>
          <w:rFonts w:ascii="Arial" w:hAnsi="Arial" w:cs="Arial"/>
        </w:rPr>
        <w:t>, en lo que se ha denominado la nueva configuración de los movimientos populares (</w:t>
      </w:r>
      <w:proofErr w:type="spellStart"/>
      <w:r w:rsidR="00162985">
        <w:rPr>
          <w:rFonts w:ascii="Arial" w:hAnsi="Arial" w:cs="Arial"/>
        </w:rPr>
        <w:t>Seoane</w:t>
      </w:r>
      <w:proofErr w:type="spellEnd"/>
      <w:r w:rsidR="00162985">
        <w:rPr>
          <w:rFonts w:ascii="Arial" w:hAnsi="Arial" w:cs="Arial"/>
        </w:rPr>
        <w:t xml:space="preserve">, </w:t>
      </w:r>
      <w:proofErr w:type="spellStart"/>
      <w:r w:rsidR="00162985">
        <w:rPr>
          <w:rFonts w:ascii="Arial" w:hAnsi="Arial" w:cs="Arial"/>
        </w:rPr>
        <w:t>Taddei&amp;Algranati</w:t>
      </w:r>
      <w:proofErr w:type="spellEnd"/>
      <w:r w:rsidR="00162985">
        <w:rPr>
          <w:rFonts w:ascii="Arial" w:hAnsi="Arial" w:cs="Arial"/>
        </w:rPr>
        <w:t>, 2006).</w:t>
      </w:r>
    </w:p>
    <w:p w:rsidR="00AA0117" w:rsidRDefault="00AA0117" w:rsidP="00885998">
      <w:pPr>
        <w:autoSpaceDE w:val="0"/>
        <w:autoSpaceDN w:val="0"/>
        <w:adjustRightInd w:val="0"/>
        <w:spacing w:after="0" w:line="360" w:lineRule="auto"/>
        <w:ind w:firstLine="709"/>
        <w:jc w:val="both"/>
        <w:rPr>
          <w:rFonts w:ascii="Arial" w:hAnsi="Arial" w:cs="Arial"/>
        </w:rPr>
      </w:pPr>
    </w:p>
    <w:p w:rsidR="00F80915" w:rsidRPr="00D31CA0" w:rsidRDefault="003F7A44" w:rsidP="00885998">
      <w:pPr>
        <w:autoSpaceDE w:val="0"/>
        <w:autoSpaceDN w:val="0"/>
        <w:adjustRightInd w:val="0"/>
        <w:spacing w:after="0" w:line="360" w:lineRule="auto"/>
        <w:ind w:firstLine="709"/>
        <w:jc w:val="both"/>
        <w:rPr>
          <w:rFonts w:ascii="Arial" w:hAnsi="Arial" w:cs="Arial"/>
        </w:rPr>
      </w:pPr>
      <w:r w:rsidRPr="00D31CA0">
        <w:rPr>
          <w:rFonts w:ascii="Arial" w:hAnsi="Arial" w:cs="Arial"/>
        </w:rPr>
        <w:t>Según lo propone Delgado</w:t>
      </w:r>
      <w:r w:rsidR="0063454D">
        <w:rPr>
          <w:rFonts w:ascii="Arial" w:hAnsi="Arial" w:cs="Arial"/>
        </w:rPr>
        <w:t>, R.</w:t>
      </w:r>
      <w:r w:rsidRPr="00D31CA0">
        <w:rPr>
          <w:rFonts w:ascii="Arial" w:hAnsi="Arial" w:cs="Arial"/>
        </w:rPr>
        <w:t xml:space="preserve"> (</w:t>
      </w:r>
      <w:r w:rsidRPr="00D31CA0">
        <w:rPr>
          <w:rFonts w:ascii="Arial" w:hAnsi="Arial" w:cs="Arial"/>
          <w:color w:val="000000"/>
        </w:rPr>
        <w:t>2007, p. 59)</w:t>
      </w:r>
      <w:r w:rsidRPr="00D31CA0">
        <w:rPr>
          <w:rFonts w:ascii="Arial" w:hAnsi="Arial" w:cs="Arial"/>
        </w:rPr>
        <w:t>:</w:t>
      </w:r>
    </w:p>
    <w:p w:rsidR="003F7A44" w:rsidRPr="00D31CA0" w:rsidRDefault="003F7A44" w:rsidP="00885998">
      <w:pPr>
        <w:autoSpaceDE w:val="0"/>
        <w:autoSpaceDN w:val="0"/>
        <w:adjustRightInd w:val="0"/>
        <w:spacing w:after="0" w:line="360" w:lineRule="auto"/>
        <w:ind w:firstLine="709"/>
        <w:jc w:val="both"/>
        <w:rPr>
          <w:rFonts w:ascii="Arial" w:hAnsi="Arial" w:cs="Arial"/>
        </w:rPr>
      </w:pPr>
    </w:p>
    <w:p w:rsidR="003F7A44" w:rsidRPr="00D31CA0" w:rsidRDefault="003F7A44" w:rsidP="003F7A44">
      <w:pPr>
        <w:autoSpaceDE w:val="0"/>
        <w:autoSpaceDN w:val="0"/>
        <w:adjustRightInd w:val="0"/>
        <w:spacing w:after="0" w:line="360" w:lineRule="auto"/>
        <w:ind w:left="567" w:right="567" w:firstLine="709"/>
        <w:jc w:val="both"/>
        <w:rPr>
          <w:rFonts w:ascii="Arial" w:hAnsi="Arial" w:cs="Arial"/>
          <w:sz w:val="20"/>
          <w:szCs w:val="20"/>
        </w:rPr>
      </w:pPr>
      <w:r w:rsidRPr="00D31CA0">
        <w:rPr>
          <w:rFonts w:ascii="Arial" w:hAnsi="Arial" w:cs="Arial"/>
          <w:color w:val="000000"/>
          <w:sz w:val="20"/>
          <w:szCs w:val="20"/>
        </w:rPr>
        <w:t>No podemos desconocer que hacer parte de una organización implica una experiencia significativa que incide en las formas de ver la realidad y en las maneras como las personas establecen sus relaciones con otras y otros, logrando construir, a través de las prácticas y las actividades que encierra la acción colectiva, una serie de valores que como el compromiso, la solidaridad y la cooperación, reafirman la identidad personal y propician la participación en la construcción de un referente de sentido colectivo que consolida sus motivaciones, apuestas y lealtades.</w:t>
      </w:r>
    </w:p>
    <w:p w:rsidR="00491E14" w:rsidRPr="00D31CA0" w:rsidRDefault="00491E14" w:rsidP="00885998">
      <w:pPr>
        <w:autoSpaceDE w:val="0"/>
        <w:autoSpaceDN w:val="0"/>
        <w:adjustRightInd w:val="0"/>
        <w:spacing w:after="0" w:line="360" w:lineRule="auto"/>
        <w:ind w:firstLine="709"/>
        <w:jc w:val="both"/>
        <w:rPr>
          <w:rFonts w:ascii="Arial" w:hAnsi="Arial" w:cs="Arial"/>
        </w:rPr>
      </w:pPr>
    </w:p>
    <w:p w:rsidR="00491E14" w:rsidRPr="00D31CA0" w:rsidRDefault="00491E14" w:rsidP="00374A10">
      <w:pPr>
        <w:autoSpaceDE w:val="0"/>
        <w:autoSpaceDN w:val="0"/>
        <w:adjustRightInd w:val="0"/>
        <w:spacing w:after="0" w:line="360" w:lineRule="auto"/>
        <w:ind w:firstLine="709"/>
        <w:jc w:val="both"/>
        <w:rPr>
          <w:rFonts w:ascii="Arial" w:hAnsi="Arial" w:cs="Arial"/>
        </w:rPr>
      </w:pPr>
      <w:r w:rsidRPr="00D31CA0">
        <w:rPr>
          <w:rFonts w:ascii="Arial" w:hAnsi="Arial" w:cs="Arial"/>
        </w:rPr>
        <w:t xml:space="preserve">Esta </w:t>
      </w:r>
      <w:r w:rsidR="00521D59" w:rsidRPr="00D31CA0">
        <w:rPr>
          <w:rFonts w:ascii="Arial" w:hAnsi="Arial" w:cs="Arial"/>
        </w:rPr>
        <w:t>acción</w:t>
      </w:r>
      <w:r w:rsidRPr="00D31CA0">
        <w:rPr>
          <w:rFonts w:ascii="Arial" w:hAnsi="Arial" w:cs="Arial"/>
        </w:rPr>
        <w:t xml:space="preserve"> colectiva </w:t>
      </w:r>
      <w:proofErr w:type="spellStart"/>
      <w:r w:rsidRPr="00D31CA0">
        <w:rPr>
          <w:rFonts w:ascii="Arial" w:hAnsi="Arial" w:cs="Arial"/>
        </w:rPr>
        <w:t>identitaria</w:t>
      </w:r>
      <w:proofErr w:type="spellEnd"/>
      <w:r w:rsidR="00F24191">
        <w:rPr>
          <w:rFonts w:ascii="Arial" w:hAnsi="Arial" w:cs="Arial"/>
        </w:rPr>
        <w:t>, que permite pasar de “</w:t>
      </w:r>
      <w:r w:rsidR="00B00E93">
        <w:rPr>
          <w:rFonts w:ascii="Arial" w:hAnsi="Arial" w:cs="Arial"/>
        </w:rPr>
        <w:t>la multitud a la multiplicidad</w:t>
      </w:r>
      <w:r w:rsidR="00C7658F">
        <w:rPr>
          <w:rFonts w:ascii="Arial" w:hAnsi="Arial" w:cs="Arial"/>
        </w:rPr>
        <w:t>” (</w:t>
      </w:r>
      <w:proofErr w:type="spellStart"/>
      <w:r w:rsidR="00291A97">
        <w:rPr>
          <w:rFonts w:ascii="Arial" w:hAnsi="Arial" w:cs="Arial"/>
        </w:rPr>
        <w:t>Houtart</w:t>
      </w:r>
      <w:proofErr w:type="spellEnd"/>
      <w:r w:rsidR="00291A97">
        <w:rPr>
          <w:rFonts w:ascii="Arial" w:hAnsi="Arial" w:cs="Arial"/>
        </w:rPr>
        <w:t xml:space="preserve">, 2006, p. </w:t>
      </w:r>
      <w:r w:rsidR="00B00E93">
        <w:rPr>
          <w:rFonts w:ascii="Arial" w:hAnsi="Arial" w:cs="Arial"/>
        </w:rPr>
        <w:t>12</w:t>
      </w:r>
      <w:r w:rsidR="004565F9">
        <w:rPr>
          <w:rFonts w:ascii="Arial" w:hAnsi="Arial" w:cs="Arial"/>
        </w:rPr>
        <w:t>)</w:t>
      </w:r>
      <w:r w:rsidR="00C7658F">
        <w:rPr>
          <w:rFonts w:ascii="Arial" w:hAnsi="Arial" w:cs="Arial"/>
        </w:rPr>
        <w:t xml:space="preserve">, </w:t>
      </w:r>
      <w:r w:rsidR="000242D8" w:rsidRPr="00D31CA0">
        <w:rPr>
          <w:rFonts w:ascii="Arial" w:hAnsi="Arial" w:cs="Arial"/>
        </w:rPr>
        <w:t>deberá estar orientada a recoge</w:t>
      </w:r>
      <w:r w:rsidR="00521D59" w:rsidRPr="00D31CA0">
        <w:rPr>
          <w:rFonts w:ascii="Arial" w:hAnsi="Arial" w:cs="Arial"/>
        </w:rPr>
        <w:t>r la propia historicidad del mo</w:t>
      </w:r>
      <w:r w:rsidR="000242D8" w:rsidRPr="00D31CA0">
        <w:rPr>
          <w:rFonts w:ascii="Arial" w:hAnsi="Arial" w:cs="Arial"/>
        </w:rPr>
        <w:t xml:space="preserve">vimiento sindical de los maestros, </w:t>
      </w:r>
      <w:r w:rsidR="003F1517">
        <w:rPr>
          <w:rFonts w:ascii="Arial" w:hAnsi="Arial" w:cs="Arial"/>
        </w:rPr>
        <w:t>teniendo en cuenta que, tal como lo expresa Bello (2004), la identidad cultural se constituye en el</w:t>
      </w:r>
      <w:r w:rsidR="00F1451C">
        <w:rPr>
          <w:rFonts w:ascii="Arial" w:hAnsi="Arial" w:cs="Arial"/>
        </w:rPr>
        <w:t xml:space="preserve"> eje de toda</w:t>
      </w:r>
      <w:r w:rsidR="00445AF4">
        <w:rPr>
          <w:rFonts w:ascii="Arial" w:hAnsi="Arial" w:cs="Arial"/>
        </w:rPr>
        <w:t xml:space="preserve"> acción colectiva y que la </w:t>
      </w:r>
      <w:r w:rsidR="00FE3A49">
        <w:rPr>
          <w:rFonts w:ascii="Arial" w:hAnsi="Arial" w:cs="Arial"/>
        </w:rPr>
        <w:t xml:space="preserve">recomposición </w:t>
      </w:r>
      <w:proofErr w:type="spellStart"/>
      <w:r w:rsidR="00445AF4">
        <w:rPr>
          <w:rFonts w:ascii="Arial" w:hAnsi="Arial" w:cs="Arial"/>
        </w:rPr>
        <w:t>identitaria</w:t>
      </w:r>
      <w:proofErr w:type="spellEnd"/>
      <w:r w:rsidR="00FE3A49">
        <w:rPr>
          <w:rFonts w:ascii="Arial" w:hAnsi="Arial" w:cs="Arial"/>
        </w:rPr>
        <w:t xml:space="preserve"> (</w:t>
      </w:r>
      <w:proofErr w:type="spellStart"/>
      <w:r w:rsidR="00FE3A49" w:rsidRPr="008F1C8E">
        <w:rPr>
          <w:rFonts w:ascii="Arial" w:hAnsi="Arial" w:cs="Arial"/>
          <w:shd w:val="clear" w:color="auto" w:fill="FFFFFF"/>
        </w:rPr>
        <w:t>Stefanoni</w:t>
      </w:r>
      <w:proofErr w:type="spellEnd"/>
      <w:r w:rsidR="00FE3A49">
        <w:rPr>
          <w:rFonts w:ascii="Arial" w:hAnsi="Arial" w:cs="Arial"/>
          <w:shd w:val="clear" w:color="auto" w:fill="FFFFFF"/>
        </w:rPr>
        <w:t>, 2003)</w:t>
      </w:r>
      <w:r w:rsidR="00445AF4">
        <w:rPr>
          <w:rFonts w:ascii="Arial" w:hAnsi="Arial" w:cs="Arial"/>
        </w:rPr>
        <w:t xml:space="preserve"> fortalece los lazos comunitarios (Aravena, 2003)</w:t>
      </w:r>
      <w:r w:rsidR="00651365">
        <w:rPr>
          <w:rFonts w:ascii="Arial" w:hAnsi="Arial" w:cs="Arial"/>
        </w:rPr>
        <w:t>, si se da en un proceso constructivo e interactivo (Revilla Blanco, 2009)</w:t>
      </w:r>
      <w:r w:rsidR="00445AF4">
        <w:rPr>
          <w:rFonts w:ascii="Arial" w:hAnsi="Arial" w:cs="Arial"/>
        </w:rPr>
        <w:t>.</w:t>
      </w:r>
      <w:r w:rsidR="00F1451C">
        <w:rPr>
          <w:rFonts w:ascii="Arial" w:hAnsi="Arial" w:cs="Arial"/>
        </w:rPr>
        <w:t>En este sentido, también se hace necesario</w:t>
      </w:r>
      <w:r w:rsidR="000242D8" w:rsidRPr="00D31CA0">
        <w:rPr>
          <w:rFonts w:ascii="Arial" w:hAnsi="Arial" w:cs="Arial"/>
        </w:rPr>
        <w:t xml:space="preserve"> </w:t>
      </w:r>
      <w:r w:rsidR="000242D8" w:rsidRPr="00D31CA0">
        <w:rPr>
          <w:rFonts w:ascii="Arial" w:hAnsi="Arial" w:cs="Arial"/>
        </w:rPr>
        <w:lastRenderedPageBreak/>
        <w:t>reposicionar</w:t>
      </w:r>
      <w:r w:rsidR="00F1451C">
        <w:rPr>
          <w:rFonts w:ascii="Arial" w:hAnsi="Arial" w:cs="Arial"/>
        </w:rPr>
        <w:t xml:space="preserve"> este movimiento</w:t>
      </w:r>
      <w:r w:rsidR="000242D8" w:rsidRPr="00D31CA0">
        <w:rPr>
          <w:rFonts w:ascii="Arial" w:hAnsi="Arial" w:cs="Arial"/>
        </w:rPr>
        <w:t xml:space="preserve"> en la sociedad </w:t>
      </w:r>
      <w:r w:rsidR="00911FA1" w:rsidRPr="00D31CA0">
        <w:rPr>
          <w:rFonts w:ascii="Arial" w:hAnsi="Arial" w:cs="Arial"/>
        </w:rPr>
        <w:t>como actor</w:t>
      </w:r>
      <w:r w:rsidR="00AB1775" w:rsidRPr="00D31CA0">
        <w:rPr>
          <w:rFonts w:ascii="Arial" w:hAnsi="Arial" w:cs="Arial"/>
        </w:rPr>
        <w:t xml:space="preserve"> v</w:t>
      </w:r>
      <w:r w:rsidR="00911FA1" w:rsidRPr="00D31CA0">
        <w:rPr>
          <w:rFonts w:ascii="Arial" w:hAnsi="Arial" w:cs="Arial"/>
        </w:rPr>
        <w:t>álido que reivindica</w:t>
      </w:r>
      <w:r w:rsidR="00EB4211">
        <w:rPr>
          <w:rFonts w:ascii="Arial" w:hAnsi="Arial" w:cs="Arial"/>
        </w:rPr>
        <w:t xml:space="preserve"> </w:t>
      </w:r>
      <w:r w:rsidR="00EE0D33" w:rsidRPr="00D31CA0">
        <w:rPr>
          <w:rFonts w:ascii="Arial" w:hAnsi="Arial" w:cs="Arial"/>
        </w:rPr>
        <w:t xml:space="preserve">la protesta social </w:t>
      </w:r>
      <w:r w:rsidR="00F82216" w:rsidRPr="00D31CA0">
        <w:rPr>
          <w:rFonts w:ascii="Arial" w:hAnsi="Arial" w:cs="Arial"/>
        </w:rPr>
        <w:t>más</w:t>
      </w:r>
      <w:r w:rsidR="00EB4211">
        <w:rPr>
          <w:rFonts w:ascii="Arial" w:hAnsi="Arial" w:cs="Arial"/>
        </w:rPr>
        <w:t xml:space="preserve"> </w:t>
      </w:r>
      <w:r w:rsidR="0026660D" w:rsidRPr="00D31CA0">
        <w:rPr>
          <w:rFonts w:ascii="Arial" w:hAnsi="Arial" w:cs="Arial"/>
        </w:rPr>
        <w:t>allá</w:t>
      </w:r>
      <w:r w:rsidR="00EE0D33" w:rsidRPr="00D31CA0">
        <w:rPr>
          <w:rFonts w:ascii="Arial" w:hAnsi="Arial" w:cs="Arial"/>
        </w:rPr>
        <w:t xml:space="preserve"> de </w:t>
      </w:r>
      <w:r w:rsidR="00F076FB" w:rsidRPr="00D31CA0">
        <w:rPr>
          <w:rFonts w:ascii="Arial" w:hAnsi="Arial" w:cs="Arial"/>
        </w:rPr>
        <w:t xml:space="preserve">sus propios </w:t>
      </w:r>
      <w:r w:rsidR="00EE0D33" w:rsidRPr="00D31CA0">
        <w:rPr>
          <w:rFonts w:ascii="Arial" w:hAnsi="Arial" w:cs="Arial"/>
        </w:rPr>
        <w:t>intereses</w:t>
      </w:r>
      <w:r w:rsidR="00EB4211">
        <w:rPr>
          <w:rFonts w:ascii="Arial" w:hAnsi="Arial" w:cs="Arial"/>
        </w:rPr>
        <w:t xml:space="preserve"> </w:t>
      </w:r>
      <w:r w:rsidR="00911FA1" w:rsidRPr="00D31CA0">
        <w:rPr>
          <w:rFonts w:ascii="Arial" w:hAnsi="Arial" w:cs="Arial"/>
        </w:rPr>
        <w:t>para</w:t>
      </w:r>
      <w:r w:rsidR="00F076FB" w:rsidRPr="00D31CA0">
        <w:rPr>
          <w:rFonts w:ascii="Arial" w:hAnsi="Arial" w:cs="Arial"/>
        </w:rPr>
        <w:t xml:space="preserve"> inserta</w:t>
      </w:r>
      <w:r w:rsidR="00911FA1" w:rsidRPr="00D31CA0">
        <w:rPr>
          <w:rFonts w:ascii="Arial" w:hAnsi="Arial" w:cs="Arial"/>
        </w:rPr>
        <w:t>rse</w:t>
      </w:r>
      <w:r w:rsidR="00F076FB" w:rsidRPr="00D31CA0">
        <w:rPr>
          <w:rFonts w:ascii="Arial" w:hAnsi="Arial" w:cs="Arial"/>
        </w:rPr>
        <w:t xml:space="preserve"> en las expectativas y demandas de la sociedad.</w:t>
      </w:r>
      <w:r w:rsidR="00EB4211">
        <w:rPr>
          <w:rFonts w:ascii="Arial" w:hAnsi="Arial" w:cs="Arial"/>
        </w:rPr>
        <w:t xml:space="preserve"> </w:t>
      </w:r>
      <w:r w:rsidR="0026660D" w:rsidRPr="00D31CA0">
        <w:rPr>
          <w:rFonts w:ascii="Arial" w:hAnsi="Arial" w:cs="Arial"/>
        </w:rPr>
        <w:t xml:space="preserve">Para llegar a esto, </w:t>
      </w:r>
      <w:r w:rsidR="00D263C7" w:rsidRPr="00D31CA0">
        <w:rPr>
          <w:rFonts w:ascii="Arial" w:hAnsi="Arial" w:cs="Arial"/>
        </w:rPr>
        <w:t xml:space="preserve">el movimiento sindical deberá refundarse a </w:t>
      </w:r>
      <w:r w:rsidR="00F82216" w:rsidRPr="00D31CA0">
        <w:rPr>
          <w:rFonts w:ascii="Arial" w:hAnsi="Arial" w:cs="Arial"/>
        </w:rPr>
        <w:t>sí</w:t>
      </w:r>
      <w:r w:rsidR="00D263C7" w:rsidRPr="00D31CA0">
        <w:rPr>
          <w:rFonts w:ascii="Arial" w:hAnsi="Arial" w:cs="Arial"/>
        </w:rPr>
        <w:t xml:space="preserve"> mismo</w:t>
      </w:r>
      <w:r w:rsidR="004C6CCF" w:rsidRPr="00D31CA0">
        <w:rPr>
          <w:rFonts w:ascii="Arial" w:hAnsi="Arial" w:cs="Arial"/>
        </w:rPr>
        <w:t xml:space="preserve">, </w:t>
      </w:r>
      <w:r w:rsidR="00FC178F" w:rsidRPr="00D31CA0">
        <w:rPr>
          <w:rFonts w:ascii="Arial" w:hAnsi="Arial" w:cs="Arial"/>
        </w:rPr>
        <w:t>deberá transformar</w:t>
      </w:r>
      <w:r w:rsidR="004C6CCF" w:rsidRPr="00D31CA0">
        <w:rPr>
          <w:rFonts w:ascii="Arial" w:hAnsi="Arial" w:cs="Arial"/>
        </w:rPr>
        <w:t xml:space="preserve"> su escenario organizativo en estructuras verdaderamente horizontales y deliberativas</w:t>
      </w:r>
      <w:r w:rsidR="00911FA1" w:rsidRPr="00D31CA0">
        <w:rPr>
          <w:rFonts w:ascii="Arial" w:hAnsi="Arial" w:cs="Arial"/>
        </w:rPr>
        <w:t>,</w:t>
      </w:r>
      <w:r w:rsidR="00EB4211">
        <w:rPr>
          <w:rFonts w:ascii="Arial" w:hAnsi="Arial" w:cs="Arial"/>
        </w:rPr>
        <w:t xml:space="preserve"> </w:t>
      </w:r>
      <w:r w:rsidR="00FC178F" w:rsidRPr="00D31CA0">
        <w:rPr>
          <w:rFonts w:ascii="Arial" w:hAnsi="Arial" w:cs="Arial"/>
        </w:rPr>
        <w:t>a través de las cuales se promueva</w:t>
      </w:r>
      <w:r w:rsidR="00F82216" w:rsidRPr="00D31CA0">
        <w:rPr>
          <w:rFonts w:ascii="Arial" w:hAnsi="Arial" w:cs="Arial"/>
        </w:rPr>
        <w:t xml:space="preserve"> una </w:t>
      </w:r>
      <w:r w:rsidR="00AA4948" w:rsidRPr="00D31CA0">
        <w:rPr>
          <w:rFonts w:ascii="Arial" w:hAnsi="Arial" w:cs="Arial"/>
        </w:rPr>
        <w:t>acción</w:t>
      </w:r>
      <w:r w:rsidR="00EB4211">
        <w:rPr>
          <w:rFonts w:ascii="Arial" w:hAnsi="Arial" w:cs="Arial"/>
        </w:rPr>
        <w:t xml:space="preserve"> </w:t>
      </w:r>
      <w:r w:rsidR="00A21E41" w:rsidRPr="00D31CA0">
        <w:rPr>
          <w:rFonts w:ascii="Arial" w:hAnsi="Arial" w:cs="Arial"/>
        </w:rPr>
        <w:t xml:space="preserve">comunicativa basada en </w:t>
      </w:r>
      <w:r w:rsidR="00911FA1" w:rsidRPr="00D31CA0">
        <w:rPr>
          <w:rFonts w:ascii="Arial" w:hAnsi="Arial" w:cs="Arial"/>
        </w:rPr>
        <w:t>el</w:t>
      </w:r>
      <w:r w:rsidR="00D55C5D" w:rsidRPr="00D31CA0">
        <w:rPr>
          <w:rFonts w:ascii="Arial" w:hAnsi="Arial" w:cs="Arial"/>
        </w:rPr>
        <w:t xml:space="preserve"> diá</w:t>
      </w:r>
      <w:r w:rsidR="00A21E41" w:rsidRPr="00D31CA0">
        <w:rPr>
          <w:rFonts w:ascii="Arial" w:hAnsi="Arial" w:cs="Arial"/>
        </w:rPr>
        <w:t>logo, el respeto por la</w:t>
      </w:r>
      <w:r w:rsidR="00B23F34" w:rsidRPr="00D31CA0">
        <w:rPr>
          <w:rFonts w:ascii="Arial" w:hAnsi="Arial" w:cs="Arial"/>
        </w:rPr>
        <w:t>s</w:t>
      </w:r>
      <w:r w:rsidR="00A21E41" w:rsidRPr="00D31CA0">
        <w:rPr>
          <w:rFonts w:ascii="Arial" w:hAnsi="Arial" w:cs="Arial"/>
        </w:rPr>
        <w:t xml:space="preserve"> diferencias, el reconocimiento </w:t>
      </w:r>
      <w:r w:rsidR="00AF0A52" w:rsidRPr="00D31CA0">
        <w:rPr>
          <w:rFonts w:ascii="Arial" w:hAnsi="Arial" w:cs="Arial"/>
        </w:rPr>
        <w:t>mutuo y la posibilidad de escuchar multiplicidad de voces</w:t>
      </w:r>
      <w:r w:rsidR="008F257C">
        <w:rPr>
          <w:rFonts w:ascii="Arial" w:hAnsi="Arial" w:cs="Arial"/>
        </w:rPr>
        <w:t xml:space="preserve"> (</w:t>
      </w:r>
      <w:proofErr w:type="spellStart"/>
      <w:r w:rsidR="008F257C" w:rsidRPr="00187C91">
        <w:rPr>
          <w:rFonts w:ascii="Arial" w:hAnsi="Arial" w:cs="Arial"/>
          <w:shd w:val="clear" w:color="auto" w:fill="FFFFFF"/>
        </w:rPr>
        <w:t>Godinho</w:t>
      </w:r>
      <w:proofErr w:type="spellEnd"/>
      <w:r w:rsidR="008F257C" w:rsidRPr="00187C91">
        <w:rPr>
          <w:rFonts w:ascii="Arial" w:hAnsi="Arial" w:cs="Arial"/>
          <w:shd w:val="clear" w:color="auto" w:fill="FFFFFF"/>
        </w:rPr>
        <w:t xml:space="preserve"> Delgado</w:t>
      </w:r>
      <w:r w:rsidR="008F257C">
        <w:rPr>
          <w:rFonts w:ascii="Arial" w:hAnsi="Arial" w:cs="Arial"/>
          <w:shd w:val="clear" w:color="auto" w:fill="FFFFFF"/>
        </w:rPr>
        <w:t>, 2007)</w:t>
      </w:r>
      <w:r w:rsidR="00AF0A52" w:rsidRPr="00D31CA0">
        <w:rPr>
          <w:rFonts w:ascii="Arial" w:hAnsi="Arial" w:cs="Arial"/>
        </w:rPr>
        <w:t xml:space="preserve"> y argumentos</w:t>
      </w:r>
      <w:r w:rsidR="00FC178F" w:rsidRPr="00D31CA0">
        <w:rPr>
          <w:rFonts w:ascii="Arial" w:hAnsi="Arial" w:cs="Arial"/>
        </w:rPr>
        <w:t>,</w:t>
      </w:r>
      <w:r w:rsidR="00EB4211">
        <w:rPr>
          <w:rFonts w:ascii="Arial" w:hAnsi="Arial" w:cs="Arial"/>
        </w:rPr>
        <w:t xml:space="preserve"> </w:t>
      </w:r>
      <w:r w:rsidR="00374A10">
        <w:rPr>
          <w:rFonts w:ascii="Arial" w:hAnsi="Arial" w:cs="Arial"/>
        </w:rPr>
        <w:t>para establecer “</w:t>
      </w:r>
      <w:r w:rsidR="00374A10" w:rsidRPr="00374A10">
        <w:rPr>
          <w:rFonts w:ascii="Arial" w:hAnsi="Arial" w:cs="Arial"/>
        </w:rPr>
        <w:t>acuerdos y consensos,</w:t>
      </w:r>
      <w:r w:rsidR="00EB4211">
        <w:rPr>
          <w:rFonts w:ascii="Arial" w:hAnsi="Arial" w:cs="Arial"/>
        </w:rPr>
        <w:t xml:space="preserve"> </w:t>
      </w:r>
      <w:r w:rsidR="00374A10" w:rsidRPr="00374A10">
        <w:rPr>
          <w:rFonts w:ascii="Arial" w:hAnsi="Arial" w:cs="Arial"/>
        </w:rPr>
        <w:t>como fundamento de una</w:t>
      </w:r>
      <w:r w:rsidR="00EB4211">
        <w:rPr>
          <w:rFonts w:ascii="Arial" w:hAnsi="Arial" w:cs="Arial"/>
        </w:rPr>
        <w:t xml:space="preserve"> </w:t>
      </w:r>
      <w:r w:rsidR="00374A10" w:rsidRPr="00374A10">
        <w:rPr>
          <w:rFonts w:ascii="Arial" w:hAnsi="Arial" w:cs="Arial"/>
        </w:rPr>
        <w:t>convivencia que frene la espiral</w:t>
      </w:r>
      <w:r w:rsidR="00EB4211">
        <w:rPr>
          <w:rFonts w:ascii="Arial" w:hAnsi="Arial" w:cs="Arial"/>
        </w:rPr>
        <w:t xml:space="preserve"> </w:t>
      </w:r>
      <w:proofErr w:type="spellStart"/>
      <w:r w:rsidR="00374A10" w:rsidRPr="00374A10">
        <w:rPr>
          <w:rFonts w:ascii="Arial" w:hAnsi="Arial" w:cs="Arial"/>
        </w:rPr>
        <w:t>exclusionista</w:t>
      </w:r>
      <w:proofErr w:type="spellEnd"/>
      <w:r w:rsidR="00374A10">
        <w:rPr>
          <w:rFonts w:ascii="Arial" w:hAnsi="Arial" w:cs="Arial"/>
        </w:rPr>
        <w:t xml:space="preserve">” (Lucena, 2003, p. </w:t>
      </w:r>
      <w:r w:rsidR="0013277B">
        <w:rPr>
          <w:rFonts w:ascii="Arial" w:hAnsi="Arial" w:cs="Arial"/>
        </w:rPr>
        <w:t>129)</w:t>
      </w:r>
      <w:r w:rsidR="00374A10">
        <w:rPr>
          <w:rFonts w:ascii="Arial" w:hAnsi="Arial" w:cs="Arial"/>
        </w:rPr>
        <w:t xml:space="preserve">, y </w:t>
      </w:r>
      <w:r w:rsidR="00AF0A52" w:rsidRPr="00D31CA0">
        <w:rPr>
          <w:rFonts w:ascii="Arial" w:hAnsi="Arial" w:cs="Arial"/>
        </w:rPr>
        <w:t>que</w:t>
      </w:r>
      <w:r w:rsidR="00EB4211">
        <w:rPr>
          <w:rFonts w:ascii="Arial" w:hAnsi="Arial" w:cs="Arial"/>
        </w:rPr>
        <w:t xml:space="preserve"> </w:t>
      </w:r>
      <w:r w:rsidR="00AA4948" w:rsidRPr="00D31CA0">
        <w:rPr>
          <w:rFonts w:ascii="Arial" w:hAnsi="Arial" w:cs="Arial"/>
        </w:rPr>
        <w:t>contribuyan</w:t>
      </w:r>
      <w:r w:rsidR="00EB4211">
        <w:rPr>
          <w:rFonts w:ascii="Arial" w:hAnsi="Arial" w:cs="Arial"/>
        </w:rPr>
        <w:t xml:space="preserve"> </w:t>
      </w:r>
      <w:r w:rsidR="00AF0A52" w:rsidRPr="00D31CA0">
        <w:rPr>
          <w:rFonts w:ascii="Arial" w:hAnsi="Arial" w:cs="Arial"/>
        </w:rPr>
        <w:t xml:space="preserve">al logro de </w:t>
      </w:r>
      <w:r w:rsidR="003C7586" w:rsidRPr="00D31CA0">
        <w:rPr>
          <w:rFonts w:ascii="Arial" w:hAnsi="Arial" w:cs="Arial"/>
        </w:rPr>
        <w:t>uno</w:t>
      </w:r>
      <w:r w:rsidR="00AF0A52" w:rsidRPr="00D31CA0">
        <w:rPr>
          <w:rFonts w:ascii="Arial" w:hAnsi="Arial" w:cs="Arial"/>
        </w:rPr>
        <w:t>s sueños colectivos</w:t>
      </w:r>
      <w:r w:rsidR="00162C06" w:rsidRPr="00D31CA0">
        <w:rPr>
          <w:rFonts w:ascii="Arial" w:hAnsi="Arial" w:cs="Arial"/>
        </w:rPr>
        <w:t>,</w:t>
      </w:r>
      <w:r w:rsidR="00AF0A52" w:rsidRPr="00D31CA0">
        <w:rPr>
          <w:rFonts w:ascii="Arial" w:hAnsi="Arial" w:cs="Arial"/>
        </w:rPr>
        <w:t xml:space="preserve"> tejidos a mano </w:t>
      </w:r>
      <w:r w:rsidR="003C7586" w:rsidRPr="00D31CA0">
        <w:rPr>
          <w:rFonts w:ascii="Arial" w:hAnsi="Arial" w:cs="Arial"/>
        </w:rPr>
        <w:t xml:space="preserve">por sujetos comprometidos con </w:t>
      </w:r>
      <w:r w:rsidR="00A14D02" w:rsidRPr="00D31CA0">
        <w:rPr>
          <w:rFonts w:ascii="Arial" w:hAnsi="Arial" w:cs="Arial"/>
        </w:rPr>
        <w:t>el cambio</w:t>
      </w:r>
      <w:r w:rsidR="003C7586" w:rsidRPr="00D31CA0">
        <w:rPr>
          <w:rFonts w:ascii="Arial" w:hAnsi="Arial" w:cs="Arial"/>
        </w:rPr>
        <w:t xml:space="preserve"> social, desde un movimiento posicionado en la historia colombiana </w:t>
      </w:r>
      <w:r w:rsidR="00730914" w:rsidRPr="00D31CA0">
        <w:rPr>
          <w:rFonts w:ascii="Arial" w:hAnsi="Arial" w:cs="Arial"/>
        </w:rPr>
        <w:t>por</w:t>
      </w:r>
      <w:r w:rsidR="00EB4211">
        <w:rPr>
          <w:rFonts w:ascii="Arial" w:hAnsi="Arial" w:cs="Arial"/>
        </w:rPr>
        <w:t xml:space="preserve"> </w:t>
      </w:r>
      <w:r w:rsidR="0077098C" w:rsidRPr="00D31CA0">
        <w:rPr>
          <w:rFonts w:ascii="Arial" w:hAnsi="Arial" w:cs="Arial"/>
        </w:rPr>
        <w:t>más de cinco décadas.</w:t>
      </w:r>
    </w:p>
    <w:p w:rsidR="001019B2" w:rsidRPr="00D31CA0" w:rsidRDefault="001019B2" w:rsidP="00885998">
      <w:pPr>
        <w:autoSpaceDE w:val="0"/>
        <w:autoSpaceDN w:val="0"/>
        <w:adjustRightInd w:val="0"/>
        <w:spacing w:after="0" w:line="360" w:lineRule="auto"/>
        <w:ind w:left="567" w:right="567" w:firstLine="709"/>
        <w:jc w:val="both"/>
        <w:rPr>
          <w:rFonts w:ascii="Arial" w:hAnsi="Arial" w:cs="Arial"/>
        </w:rPr>
      </w:pPr>
    </w:p>
    <w:p w:rsidR="00670052" w:rsidRPr="00D31CA0" w:rsidRDefault="00670052" w:rsidP="00885998">
      <w:pPr>
        <w:spacing w:after="0" w:line="360" w:lineRule="auto"/>
        <w:ind w:firstLine="709"/>
        <w:jc w:val="both"/>
        <w:rPr>
          <w:rFonts w:ascii="Arial" w:hAnsi="Arial" w:cs="Arial"/>
          <w:b/>
        </w:rPr>
      </w:pPr>
      <w:r w:rsidRPr="00D31CA0">
        <w:rPr>
          <w:rFonts w:ascii="Arial" w:hAnsi="Arial" w:cs="Arial"/>
          <w:b/>
        </w:rPr>
        <w:br w:type="page"/>
      </w:r>
    </w:p>
    <w:p w:rsidR="001570C7" w:rsidRPr="00D31CA0" w:rsidRDefault="001570C7" w:rsidP="00885998">
      <w:pPr>
        <w:spacing w:after="0" w:line="360" w:lineRule="auto"/>
        <w:ind w:firstLine="709"/>
        <w:jc w:val="center"/>
        <w:rPr>
          <w:rFonts w:ascii="Arial" w:hAnsi="Arial" w:cs="Arial"/>
          <w:b/>
        </w:rPr>
      </w:pPr>
    </w:p>
    <w:p w:rsidR="001570C7" w:rsidRPr="00D31CA0" w:rsidRDefault="001570C7" w:rsidP="00885998">
      <w:pPr>
        <w:spacing w:after="0" w:line="360" w:lineRule="auto"/>
        <w:ind w:firstLine="709"/>
        <w:jc w:val="center"/>
        <w:rPr>
          <w:rFonts w:ascii="Arial" w:hAnsi="Arial" w:cs="Arial"/>
          <w:b/>
        </w:rPr>
      </w:pPr>
    </w:p>
    <w:p w:rsidR="008967E2" w:rsidRPr="00D31CA0" w:rsidRDefault="008967E2" w:rsidP="00885998">
      <w:pPr>
        <w:spacing w:after="0" w:line="360" w:lineRule="auto"/>
        <w:ind w:firstLine="709"/>
        <w:jc w:val="center"/>
        <w:rPr>
          <w:rFonts w:ascii="Arial" w:hAnsi="Arial" w:cs="Arial"/>
          <w:b/>
        </w:rPr>
      </w:pPr>
      <w:r w:rsidRPr="00D31CA0">
        <w:rPr>
          <w:rFonts w:ascii="Arial" w:hAnsi="Arial" w:cs="Arial"/>
          <w:b/>
        </w:rPr>
        <w:t>REFERENCIAS BIBLIOGRÁFICAS</w:t>
      </w:r>
    </w:p>
    <w:p w:rsidR="008967E2" w:rsidRPr="00D31CA0" w:rsidRDefault="008967E2" w:rsidP="00885998">
      <w:pPr>
        <w:spacing w:after="0" w:line="360" w:lineRule="auto"/>
        <w:ind w:firstLine="709"/>
        <w:jc w:val="center"/>
        <w:rPr>
          <w:rFonts w:ascii="Arial" w:hAnsi="Arial" w:cs="Arial"/>
          <w:b/>
        </w:rPr>
      </w:pPr>
    </w:p>
    <w:p w:rsidR="002463F3" w:rsidRPr="00D31CA0" w:rsidRDefault="002463F3" w:rsidP="00595BD0">
      <w:pPr>
        <w:spacing w:after="0" w:line="360" w:lineRule="auto"/>
        <w:ind w:left="709" w:hanging="709"/>
        <w:jc w:val="both"/>
        <w:rPr>
          <w:rFonts w:ascii="Arial" w:hAnsi="Arial" w:cs="Arial"/>
        </w:rPr>
      </w:pPr>
      <w:r w:rsidRPr="00D31CA0">
        <w:rPr>
          <w:rFonts w:ascii="Arial" w:hAnsi="Arial" w:cs="Arial"/>
        </w:rPr>
        <w:t xml:space="preserve">Abarca, W. &amp; otros. (2010). </w:t>
      </w:r>
      <w:r w:rsidRPr="00D31CA0">
        <w:rPr>
          <w:rFonts w:ascii="Arial" w:hAnsi="Arial" w:cs="Arial"/>
          <w:bCs/>
        </w:rPr>
        <w:t xml:space="preserve">Movimientos Sociales, Auto-educación y Subjetividad: </w:t>
      </w:r>
      <w:r w:rsidRPr="00D31CA0">
        <w:rPr>
          <w:rFonts w:ascii="Arial" w:hAnsi="Arial" w:cs="Arial"/>
          <w:iCs/>
        </w:rPr>
        <w:t xml:space="preserve">Una experiencia desde el Movimiento Pueblo Sin Techo. Diplomado Psicología Educacional. </w:t>
      </w:r>
      <w:r w:rsidRPr="00D31CA0">
        <w:rPr>
          <w:rFonts w:ascii="Arial" w:hAnsi="Arial" w:cs="Arial"/>
        </w:rPr>
        <w:t xml:space="preserve">Curso Movimientos Sociales y Educación. Facultad de Ciencias Sociales, Universidad de </w:t>
      </w:r>
      <w:proofErr w:type="spellStart"/>
      <w:r w:rsidRPr="00D31CA0">
        <w:rPr>
          <w:rFonts w:ascii="Arial" w:hAnsi="Arial" w:cs="Arial"/>
        </w:rPr>
        <w:t>Chile.</w:t>
      </w:r>
      <w:r w:rsidR="00D15B92" w:rsidRPr="00D31CA0">
        <w:rPr>
          <w:rFonts w:ascii="Arial" w:hAnsi="Arial" w:cs="Arial"/>
        </w:rPr>
        <w:t>Recuperado</w:t>
      </w:r>
      <w:proofErr w:type="spellEnd"/>
      <w:r w:rsidR="00D15B92" w:rsidRPr="00D31CA0">
        <w:rPr>
          <w:rFonts w:ascii="Arial" w:hAnsi="Arial" w:cs="Arial"/>
        </w:rPr>
        <w:t xml:space="preserve"> de</w:t>
      </w:r>
      <w:r w:rsidRPr="00D31CA0">
        <w:rPr>
          <w:rFonts w:ascii="Arial" w:hAnsi="Arial" w:cs="Arial"/>
        </w:rPr>
        <w:t>:</w:t>
      </w:r>
      <w:hyperlink r:id="rId8" w:history="1">
        <w:r w:rsidRPr="00D31CA0">
          <w:rPr>
            <w:rStyle w:val="Hipervnculo"/>
            <w:rFonts w:ascii="Arial" w:hAnsi="Arial" w:cs="Arial"/>
            <w:color w:val="auto"/>
            <w:u w:val="none"/>
          </w:rPr>
          <w:t>http://www.facso.uchile.cl/psicologia/epe/_documentos/getep/varios_movimientos_sociales_autoeducacion_subjetividad.pdf</w:t>
        </w:r>
      </w:hyperlink>
    </w:p>
    <w:p w:rsidR="002463F3" w:rsidRPr="00D31CA0" w:rsidRDefault="002463F3" w:rsidP="00595BD0">
      <w:pPr>
        <w:spacing w:after="0" w:line="360" w:lineRule="auto"/>
        <w:ind w:left="709" w:hanging="709"/>
        <w:jc w:val="both"/>
        <w:rPr>
          <w:rFonts w:ascii="Arial" w:hAnsi="Arial" w:cs="Arial"/>
        </w:rPr>
      </w:pPr>
    </w:p>
    <w:p w:rsidR="00FD5BE5" w:rsidRPr="00D23998" w:rsidRDefault="00FD5BE5" w:rsidP="00595BD0">
      <w:pPr>
        <w:spacing w:after="0" w:line="360" w:lineRule="auto"/>
        <w:ind w:left="709" w:hanging="709"/>
        <w:jc w:val="both"/>
        <w:rPr>
          <w:rFonts w:ascii="Arial" w:hAnsi="Arial" w:cs="Arial"/>
          <w:shd w:val="clear" w:color="auto" w:fill="FFFFFF"/>
        </w:rPr>
      </w:pPr>
      <w:proofErr w:type="spellStart"/>
      <w:r w:rsidRPr="00D23998">
        <w:rPr>
          <w:rFonts w:ascii="Arial" w:hAnsi="Arial" w:cs="Arial"/>
          <w:shd w:val="clear" w:color="auto" w:fill="FFFFFF"/>
        </w:rPr>
        <w:t>Almeyra</w:t>
      </w:r>
      <w:proofErr w:type="spellEnd"/>
      <w:r w:rsidRPr="00D23998">
        <w:rPr>
          <w:rFonts w:ascii="Arial" w:hAnsi="Arial" w:cs="Arial"/>
          <w:shd w:val="clear" w:color="auto" w:fill="FFFFFF"/>
        </w:rPr>
        <w:t>, G. (2008).</w:t>
      </w:r>
      <w:r w:rsidRPr="00D23998">
        <w:rPr>
          <w:rStyle w:val="apple-converted-space"/>
          <w:rFonts w:ascii="Arial" w:hAnsi="Arial" w:cs="Arial"/>
          <w:shd w:val="clear" w:color="auto" w:fill="FFFFFF"/>
        </w:rPr>
        <w:t> </w:t>
      </w:r>
      <w:r w:rsidRPr="00D23998">
        <w:rPr>
          <w:rFonts w:ascii="Arial" w:hAnsi="Arial" w:cs="Arial"/>
          <w:iCs/>
          <w:shd w:val="clear" w:color="auto" w:fill="FFFFFF"/>
        </w:rPr>
        <w:t>Los vaivenes de los movimientos sociales en México</w:t>
      </w:r>
      <w:r w:rsidRPr="00D23998">
        <w:rPr>
          <w:rFonts w:ascii="Arial" w:hAnsi="Arial" w:cs="Arial"/>
          <w:shd w:val="clear" w:color="auto" w:fill="FFFFFF"/>
        </w:rPr>
        <w:t xml:space="preserve">. </w:t>
      </w:r>
      <w:r w:rsidRPr="00D23998">
        <w:rPr>
          <w:rFonts w:ascii="Arial" w:hAnsi="Arial" w:cs="Arial"/>
          <w:i/>
          <w:shd w:val="clear" w:color="auto" w:fill="FFFFFF"/>
        </w:rPr>
        <w:t>OSAL,</w:t>
      </w:r>
      <w:r w:rsidRPr="00D23998">
        <w:rPr>
          <w:rFonts w:ascii="Arial" w:hAnsi="Arial" w:cs="Arial"/>
          <w:shd w:val="clear" w:color="auto" w:fill="FFFFFF"/>
        </w:rPr>
        <w:t xml:space="preserve"> (24), 87-101. Recuperado de </w:t>
      </w:r>
      <w:hyperlink r:id="rId9" w:history="1">
        <w:r w:rsidR="00D23998" w:rsidRPr="00D23998">
          <w:rPr>
            <w:rStyle w:val="Hipervnculo"/>
            <w:rFonts w:ascii="Arial" w:hAnsi="Arial" w:cs="Arial"/>
            <w:color w:val="auto"/>
            <w:u w:val="none"/>
          </w:rPr>
          <w:t>http://biblioteca.clacso.edu.ar/subida/clacso/osal/20110418105928/05almeyra.pdf</w:t>
        </w:r>
      </w:hyperlink>
    </w:p>
    <w:p w:rsidR="00FD5BE5" w:rsidRDefault="00FD5BE5" w:rsidP="00595BD0">
      <w:pPr>
        <w:spacing w:after="0" w:line="360" w:lineRule="auto"/>
        <w:ind w:left="709" w:hanging="709"/>
        <w:jc w:val="both"/>
        <w:rPr>
          <w:rFonts w:ascii="Arial" w:hAnsi="Arial" w:cs="Arial"/>
          <w:shd w:val="clear" w:color="auto" w:fill="FFFFFF"/>
        </w:rPr>
      </w:pPr>
    </w:p>
    <w:p w:rsidR="009D3B4E" w:rsidRPr="009D3B4E" w:rsidRDefault="009D3B4E" w:rsidP="00595BD0">
      <w:pPr>
        <w:spacing w:after="0" w:line="360" w:lineRule="auto"/>
        <w:ind w:left="709" w:hanging="709"/>
        <w:jc w:val="both"/>
        <w:rPr>
          <w:rFonts w:ascii="Arial" w:hAnsi="Arial" w:cs="Arial"/>
        </w:rPr>
      </w:pPr>
      <w:r w:rsidRPr="009D3B4E">
        <w:rPr>
          <w:rFonts w:ascii="Arial" w:hAnsi="Arial" w:cs="Arial"/>
          <w:shd w:val="clear" w:color="auto" w:fill="FFFFFF"/>
        </w:rPr>
        <w:t>Alonso, J. A., &amp; Alférez, C. G. (2008).</w:t>
      </w:r>
      <w:r w:rsidRPr="009D3B4E">
        <w:rPr>
          <w:rStyle w:val="apple-converted-space"/>
          <w:rFonts w:ascii="Arial" w:hAnsi="Arial" w:cs="Arial"/>
          <w:shd w:val="clear" w:color="auto" w:fill="FFFFFF"/>
        </w:rPr>
        <w:t> </w:t>
      </w:r>
      <w:r w:rsidRPr="009D3B4E">
        <w:rPr>
          <w:rFonts w:ascii="Arial" w:hAnsi="Arial" w:cs="Arial"/>
          <w:i/>
          <w:iCs/>
          <w:shd w:val="clear" w:color="auto" w:fill="FFFFFF"/>
        </w:rPr>
        <w:t>Acción colectiva y desarrollo: el papel de las instituciones</w:t>
      </w:r>
      <w:r w:rsidRPr="009D3B4E">
        <w:rPr>
          <w:rFonts w:ascii="Arial" w:hAnsi="Arial" w:cs="Arial"/>
          <w:shd w:val="clear" w:color="auto" w:fill="FFFFFF"/>
        </w:rPr>
        <w:t>. Editorial Complutense.</w:t>
      </w:r>
    </w:p>
    <w:p w:rsidR="009D3B4E" w:rsidRPr="009D3B4E" w:rsidRDefault="009D3B4E" w:rsidP="00595BD0">
      <w:pPr>
        <w:spacing w:after="0" w:line="360" w:lineRule="auto"/>
        <w:ind w:left="709" w:hanging="709"/>
        <w:jc w:val="both"/>
        <w:rPr>
          <w:rFonts w:ascii="Arial" w:hAnsi="Arial" w:cs="Arial"/>
        </w:rPr>
      </w:pPr>
    </w:p>
    <w:p w:rsidR="00427DBA" w:rsidRPr="00D31CA0" w:rsidRDefault="00427DBA" w:rsidP="00595BD0">
      <w:pPr>
        <w:spacing w:after="0" w:line="360" w:lineRule="auto"/>
        <w:ind w:left="709" w:hanging="709"/>
        <w:jc w:val="both"/>
        <w:rPr>
          <w:rFonts w:ascii="Arial" w:hAnsi="Arial" w:cs="Arial"/>
        </w:rPr>
      </w:pPr>
      <w:r w:rsidRPr="00D31CA0">
        <w:rPr>
          <w:rFonts w:ascii="Arial" w:hAnsi="Arial" w:cs="Arial"/>
        </w:rPr>
        <w:t>Alvarado</w:t>
      </w:r>
      <w:r w:rsidRPr="00D31CA0">
        <w:rPr>
          <w:rFonts w:ascii="Arial" w:eastAsia="Calibri" w:hAnsi="Arial" w:cs="Arial"/>
        </w:rPr>
        <w:t xml:space="preserve">, </w:t>
      </w:r>
      <w:r w:rsidRPr="00D31CA0">
        <w:rPr>
          <w:rFonts w:ascii="Arial" w:hAnsi="Arial" w:cs="Arial"/>
        </w:rPr>
        <w:t>S</w:t>
      </w:r>
      <w:r w:rsidRPr="00D31CA0">
        <w:rPr>
          <w:rFonts w:ascii="Arial" w:eastAsia="Calibri" w:hAnsi="Arial" w:cs="Arial"/>
        </w:rPr>
        <w:t>.</w:t>
      </w:r>
      <w:r w:rsidRPr="00D31CA0">
        <w:rPr>
          <w:rFonts w:ascii="Arial" w:hAnsi="Arial" w:cs="Arial"/>
        </w:rPr>
        <w:t>V</w:t>
      </w:r>
      <w:r w:rsidRPr="00D31CA0">
        <w:rPr>
          <w:rFonts w:ascii="Arial" w:eastAsia="Calibri" w:hAnsi="Arial" w:cs="Arial"/>
        </w:rPr>
        <w:t xml:space="preserve">. (2012). </w:t>
      </w:r>
      <w:r w:rsidRPr="00D31CA0">
        <w:rPr>
          <w:rFonts w:ascii="Arial" w:eastAsia="Calibri" w:hAnsi="Arial" w:cs="Arial"/>
          <w:i/>
        </w:rPr>
        <w:t xml:space="preserve">Módulo </w:t>
      </w:r>
      <w:r w:rsidRPr="00D31CA0">
        <w:rPr>
          <w:rFonts w:ascii="Arial" w:hAnsi="Arial" w:cs="Arial"/>
          <w:i/>
        </w:rPr>
        <w:t>Socialización Política y Construcción de Subjetividades</w:t>
      </w:r>
      <w:r w:rsidRPr="00D31CA0">
        <w:rPr>
          <w:rFonts w:ascii="Arial" w:eastAsia="Calibri" w:hAnsi="Arial" w:cs="Arial"/>
        </w:rPr>
        <w:t>. CINDE – Universidad de Manizales. Maestría en Educación y Desarrollo Humano – UMZ 14, Manizales.</w:t>
      </w:r>
    </w:p>
    <w:p w:rsidR="00427DBA" w:rsidRPr="00B56ACD" w:rsidRDefault="00427DBA" w:rsidP="00595BD0">
      <w:pPr>
        <w:spacing w:after="0" w:line="360" w:lineRule="auto"/>
        <w:ind w:left="709" w:hanging="709"/>
        <w:jc w:val="both"/>
        <w:rPr>
          <w:rFonts w:ascii="Arial" w:hAnsi="Arial" w:cs="Arial"/>
        </w:rPr>
      </w:pPr>
    </w:p>
    <w:p w:rsidR="00274709" w:rsidRPr="00B56ACD" w:rsidRDefault="00274709" w:rsidP="00595BD0">
      <w:pPr>
        <w:spacing w:after="0" w:line="360" w:lineRule="auto"/>
        <w:ind w:left="709" w:hanging="709"/>
        <w:jc w:val="both"/>
        <w:rPr>
          <w:rFonts w:ascii="Arial" w:hAnsi="Arial" w:cs="Arial"/>
        </w:rPr>
      </w:pPr>
      <w:r w:rsidRPr="00B56ACD">
        <w:rPr>
          <w:rFonts w:ascii="Arial" w:hAnsi="Arial" w:cs="Arial"/>
          <w:shd w:val="clear" w:color="auto" w:fill="FFFFFF"/>
        </w:rPr>
        <w:t xml:space="preserve">Aravena R, A. (2003). El rol de la memoria colectiva y de la memoria individual en la conversión </w:t>
      </w:r>
      <w:proofErr w:type="spellStart"/>
      <w:r w:rsidRPr="00B56ACD">
        <w:rPr>
          <w:rFonts w:ascii="Arial" w:hAnsi="Arial" w:cs="Arial"/>
          <w:shd w:val="clear" w:color="auto" w:fill="FFFFFF"/>
        </w:rPr>
        <w:t>identitaria</w:t>
      </w:r>
      <w:proofErr w:type="spellEnd"/>
      <w:r w:rsidRPr="00B56ACD">
        <w:rPr>
          <w:rFonts w:ascii="Arial" w:hAnsi="Arial" w:cs="Arial"/>
          <w:shd w:val="clear" w:color="auto" w:fill="FFFFFF"/>
        </w:rPr>
        <w:t xml:space="preserve"> mapuche.</w:t>
      </w:r>
      <w:r w:rsidRPr="00B56ACD">
        <w:rPr>
          <w:rStyle w:val="apple-converted-space"/>
          <w:rFonts w:ascii="Arial" w:hAnsi="Arial" w:cs="Arial"/>
          <w:shd w:val="clear" w:color="auto" w:fill="FFFFFF"/>
        </w:rPr>
        <w:t> </w:t>
      </w:r>
      <w:r w:rsidRPr="00B56ACD">
        <w:rPr>
          <w:rFonts w:ascii="Arial" w:hAnsi="Arial" w:cs="Arial"/>
          <w:i/>
          <w:iCs/>
          <w:shd w:val="clear" w:color="auto" w:fill="FFFFFF"/>
        </w:rPr>
        <w:t>Estudios atacameños</w:t>
      </w:r>
      <w:r w:rsidRPr="00B56ACD">
        <w:rPr>
          <w:rFonts w:ascii="Arial" w:hAnsi="Arial" w:cs="Arial"/>
          <w:shd w:val="clear" w:color="auto" w:fill="FFFFFF"/>
        </w:rPr>
        <w:t xml:space="preserve">, (26), 89-96. Recuperado de </w:t>
      </w:r>
      <w:hyperlink r:id="rId10" w:history="1">
        <w:r w:rsidR="00B56ACD" w:rsidRPr="00B56ACD">
          <w:rPr>
            <w:rStyle w:val="Hipervnculo"/>
            <w:rFonts w:ascii="Arial" w:hAnsi="Arial" w:cs="Arial"/>
            <w:color w:val="auto"/>
            <w:u w:val="none"/>
          </w:rPr>
          <w:t>http://www.scielo.cl/pdf/eatacam/n26/art10.pdf</w:t>
        </w:r>
      </w:hyperlink>
    </w:p>
    <w:p w:rsidR="00274709" w:rsidRPr="00B56ACD" w:rsidRDefault="00274709" w:rsidP="00595BD0">
      <w:pPr>
        <w:spacing w:after="0" w:line="360" w:lineRule="auto"/>
        <w:ind w:left="709" w:hanging="709"/>
        <w:jc w:val="both"/>
        <w:rPr>
          <w:rFonts w:ascii="Arial" w:hAnsi="Arial" w:cs="Arial"/>
        </w:rPr>
      </w:pPr>
    </w:p>
    <w:p w:rsidR="00AC535A" w:rsidRPr="00D31CA0" w:rsidRDefault="00AC535A" w:rsidP="00595BD0">
      <w:pPr>
        <w:spacing w:after="0" w:line="360" w:lineRule="auto"/>
        <w:ind w:left="709" w:hanging="709"/>
        <w:jc w:val="both"/>
      </w:pPr>
      <w:proofErr w:type="spellStart"/>
      <w:r w:rsidRPr="00D31CA0">
        <w:rPr>
          <w:rFonts w:ascii="Arial" w:hAnsi="Arial" w:cs="Arial"/>
        </w:rPr>
        <w:t>Archila</w:t>
      </w:r>
      <w:proofErr w:type="spellEnd"/>
      <w:r w:rsidRPr="00D31CA0">
        <w:rPr>
          <w:rFonts w:ascii="Arial" w:hAnsi="Arial" w:cs="Arial"/>
        </w:rPr>
        <w:t xml:space="preserve">, M. (2001). </w:t>
      </w:r>
      <w:r w:rsidRPr="00D31CA0">
        <w:rPr>
          <w:rFonts w:ascii="Arial" w:hAnsi="Arial" w:cs="Arial"/>
          <w:i/>
        </w:rPr>
        <w:t>Vida, Pasión y... de los Movimientos Sociales en Colombia</w:t>
      </w:r>
      <w:r w:rsidRPr="00D31CA0">
        <w:rPr>
          <w:rFonts w:ascii="Arial" w:hAnsi="Arial" w:cs="Arial"/>
        </w:rPr>
        <w:t xml:space="preserve">. En: </w:t>
      </w:r>
      <w:r w:rsidRPr="00D31CA0">
        <w:rPr>
          <w:rFonts w:ascii="Arial" w:hAnsi="Arial" w:cs="Arial"/>
          <w:i/>
        </w:rPr>
        <w:t>Movimientos sociales, Estado y democracia en Colombia</w:t>
      </w:r>
      <w:r w:rsidRPr="00D31CA0">
        <w:rPr>
          <w:rFonts w:ascii="Arial" w:hAnsi="Arial" w:cs="Arial"/>
        </w:rPr>
        <w:t>. 1º ed. Universidad Nacional de Colombia, Facultad de Ciencia Humanas, Centro de Estudios Sociales; Instituto Colombiano de Antropología e Historia. Tercer Observatorio Sociopolítico y Cultural. Colombia.</w:t>
      </w:r>
      <w:r w:rsidR="000F74B2">
        <w:rPr>
          <w:rFonts w:ascii="Arial" w:hAnsi="Arial" w:cs="Arial"/>
        </w:rPr>
        <w:t xml:space="preserve"> </w:t>
      </w:r>
      <w:r w:rsidR="00D15B92" w:rsidRPr="00D31CA0">
        <w:rPr>
          <w:rFonts w:ascii="Arial" w:hAnsi="Arial" w:cs="Arial"/>
        </w:rPr>
        <w:t>Recuperado de</w:t>
      </w:r>
      <w:r w:rsidR="00E97A44" w:rsidRPr="00D31CA0">
        <w:rPr>
          <w:rFonts w:ascii="Arial" w:hAnsi="Arial" w:cs="Arial"/>
        </w:rPr>
        <w:t xml:space="preserve">: </w:t>
      </w:r>
      <w:hyperlink r:id="rId11" w:history="1">
        <w:r w:rsidR="00606F60" w:rsidRPr="00D31CA0">
          <w:rPr>
            <w:rStyle w:val="Hipervnculo"/>
            <w:rFonts w:ascii="Arial" w:hAnsi="Arial" w:cs="Arial"/>
            <w:color w:val="auto"/>
            <w:u w:val="none"/>
          </w:rPr>
          <w:t>http://www.bdigital.unal.edu.co/1497/2/01PREL01.pdf</w:t>
        </w:r>
      </w:hyperlink>
    </w:p>
    <w:p w:rsidR="006F11D4" w:rsidRPr="003F1517" w:rsidRDefault="006F11D4" w:rsidP="00595BD0">
      <w:pPr>
        <w:spacing w:after="0" w:line="360" w:lineRule="auto"/>
        <w:ind w:left="709" w:hanging="709"/>
        <w:jc w:val="both"/>
      </w:pPr>
    </w:p>
    <w:p w:rsidR="003F1517" w:rsidRPr="003F1517" w:rsidRDefault="003F1517" w:rsidP="00595BD0">
      <w:pPr>
        <w:spacing w:after="0" w:line="360" w:lineRule="auto"/>
        <w:ind w:left="709" w:hanging="709"/>
        <w:jc w:val="both"/>
        <w:rPr>
          <w:rFonts w:ascii="Arial" w:hAnsi="Arial" w:cs="Arial"/>
        </w:rPr>
      </w:pPr>
      <w:r w:rsidRPr="003F1517">
        <w:rPr>
          <w:rFonts w:ascii="Arial" w:hAnsi="Arial" w:cs="Arial"/>
          <w:shd w:val="clear" w:color="auto" w:fill="FFFFFF"/>
        </w:rPr>
        <w:t>Bello, B. M. (2004).</w:t>
      </w:r>
      <w:r w:rsidRPr="003F1517">
        <w:rPr>
          <w:rStyle w:val="apple-converted-space"/>
          <w:rFonts w:ascii="Arial" w:hAnsi="Arial" w:cs="Arial"/>
          <w:shd w:val="clear" w:color="auto" w:fill="FFFFFF"/>
        </w:rPr>
        <w:t> </w:t>
      </w:r>
      <w:r w:rsidRPr="003F1517">
        <w:rPr>
          <w:rFonts w:ascii="Arial" w:hAnsi="Arial" w:cs="Arial"/>
          <w:i/>
          <w:iCs/>
          <w:shd w:val="clear" w:color="auto" w:fill="FFFFFF"/>
        </w:rPr>
        <w:t>Etnicidad y ciudadanía en América Latina: la acción colectiva de los pueblos indígenas</w:t>
      </w:r>
      <w:r w:rsidRPr="003F1517">
        <w:rPr>
          <w:rStyle w:val="apple-converted-space"/>
          <w:rFonts w:ascii="Arial" w:hAnsi="Arial" w:cs="Arial"/>
          <w:shd w:val="clear" w:color="auto" w:fill="FFFFFF"/>
        </w:rPr>
        <w:t> </w:t>
      </w:r>
      <w:r w:rsidRPr="003F1517">
        <w:rPr>
          <w:rFonts w:ascii="Arial" w:hAnsi="Arial" w:cs="Arial"/>
          <w:shd w:val="clear" w:color="auto" w:fill="FFFFFF"/>
        </w:rPr>
        <w:t xml:space="preserve">(Vol. 79). </w:t>
      </w:r>
      <w:proofErr w:type="spellStart"/>
      <w:r w:rsidRPr="003F1517">
        <w:rPr>
          <w:rFonts w:ascii="Arial" w:hAnsi="Arial" w:cs="Arial"/>
          <w:shd w:val="clear" w:color="auto" w:fill="FFFFFF"/>
        </w:rPr>
        <w:t>United</w:t>
      </w:r>
      <w:proofErr w:type="spellEnd"/>
      <w:r w:rsidR="000F74B2">
        <w:rPr>
          <w:rFonts w:ascii="Arial" w:hAnsi="Arial" w:cs="Arial"/>
          <w:shd w:val="clear" w:color="auto" w:fill="FFFFFF"/>
        </w:rPr>
        <w:t xml:space="preserve"> </w:t>
      </w:r>
      <w:proofErr w:type="spellStart"/>
      <w:r w:rsidRPr="003F1517">
        <w:rPr>
          <w:rFonts w:ascii="Arial" w:hAnsi="Arial" w:cs="Arial"/>
          <w:shd w:val="clear" w:color="auto" w:fill="FFFFFF"/>
        </w:rPr>
        <w:t>Nations</w:t>
      </w:r>
      <w:proofErr w:type="spellEnd"/>
      <w:r w:rsidR="000F74B2">
        <w:rPr>
          <w:rFonts w:ascii="Arial" w:hAnsi="Arial" w:cs="Arial"/>
          <w:shd w:val="clear" w:color="auto" w:fill="FFFFFF"/>
        </w:rPr>
        <w:t xml:space="preserve"> </w:t>
      </w:r>
      <w:proofErr w:type="spellStart"/>
      <w:r w:rsidRPr="003F1517">
        <w:rPr>
          <w:rFonts w:ascii="Arial" w:hAnsi="Arial" w:cs="Arial"/>
          <w:shd w:val="clear" w:color="auto" w:fill="FFFFFF"/>
        </w:rPr>
        <w:t>Publications</w:t>
      </w:r>
      <w:proofErr w:type="spellEnd"/>
      <w:r w:rsidRPr="003F1517">
        <w:rPr>
          <w:rFonts w:ascii="Arial" w:hAnsi="Arial" w:cs="Arial"/>
          <w:shd w:val="clear" w:color="auto" w:fill="FFFFFF"/>
        </w:rPr>
        <w:t>.</w:t>
      </w:r>
    </w:p>
    <w:p w:rsidR="003F1517" w:rsidRPr="003F1517" w:rsidRDefault="003F1517" w:rsidP="00595BD0">
      <w:pPr>
        <w:spacing w:after="0" w:line="360" w:lineRule="auto"/>
        <w:ind w:left="709" w:hanging="709"/>
        <w:jc w:val="both"/>
        <w:rPr>
          <w:rFonts w:ascii="Arial" w:hAnsi="Arial" w:cs="Arial"/>
        </w:rPr>
      </w:pPr>
    </w:p>
    <w:p w:rsidR="00BC137F" w:rsidRDefault="00BC137F" w:rsidP="00595BD0">
      <w:pPr>
        <w:spacing w:after="0" w:line="360" w:lineRule="auto"/>
        <w:ind w:left="709" w:hanging="709"/>
        <w:jc w:val="both"/>
        <w:rPr>
          <w:rFonts w:ascii="Arial" w:hAnsi="Arial" w:cs="Arial"/>
        </w:rPr>
      </w:pPr>
      <w:proofErr w:type="spellStart"/>
      <w:r w:rsidRPr="00BC137F">
        <w:rPr>
          <w:rFonts w:ascii="Arial" w:hAnsi="Arial" w:cs="Arial"/>
        </w:rPr>
        <w:t>Castells</w:t>
      </w:r>
      <w:proofErr w:type="spellEnd"/>
      <w:r w:rsidRPr="00BC137F">
        <w:rPr>
          <w:rFonts w:ascii="Arial" w:hAnsi="Arial" w:cs="Arial"/>
        </w:rPr>
        <w:t xml:space="preserve">, </w:t>
      </w:r>
      <w:r w:rsidR="003412F1">
        <w:rPr>
          <w:rFonts w:ascii="Arial" w:hAnsi="Arial" w:cs="Arial"/>
        </w:rPr>
        <w:t xml:space="preserve">M. (2009). </w:t>
      </w:r>
      <w:r w:rsidR="00985D49">
        <w:rPr>
          <w:rFonts w:ascii="Arial" w:hAnsi="Arial" w:cs="Arial"/>
        </w:rPr>
        <w:t xml:space="preserve">Comunicación y poder. </w:t>
      </w:r>
      <w:r w:rsidR="008D4D61">
        <w:rPr>
          <w:rFonts w:ascii="Arial" w:hAnsi="Arial" w:cs="Arial"/>
        </w:rPr>
        <w:t>Madrid: Alianza Editorial.</w:t>
      </w:r>
    </w:p>
    <w:p w:rsidR="00A03672" w:rsidRPr="00A03672" w:rsidRDefault="00A03672" w:rsidP="00595BD0">
      <w:pPr>
        <w:spacing w:after="0" w:line="360" w:lineRule="auto"/>
        <w:ind w:left="709" w:hanging="709"/>
        <w:jc w:val="both"/>
        <w:rPr>
          <w:rFonts w:ascii="Arial" w:hAnsi="Arial" w:cs="Arial"/>
        </w:rPr>
      </w:pPr>
    </w:p>
    <w:p w:rsidR="00780E82" w:rsidRPr="00780E82" w:rsidRDefault="00780E82" w:rsidP="006F11D4">
      <w:pPr>
        <w:spacing w:after="0" w:line="360" w:lineRule="auto"/>
        <w:ind w:left="709" w:hanging="709"/>
        <w:jc w:val="both"/>
        <w:rPr>
          <w:rFonts w:ascii="Arial" w:hAnsi="Arial" w:cs="Arial"/>
        </w:rPr>
      </w:pPr>
      <w:r w:rsidRPr="00780E82">
        <w:rPr>
          <w:rFonts w:ascii="Arial" w:hAnsi="Arial" w:cs="Arial"/>
          <w:color w:val="222222"/>
          <w:shd w:val="clear" w:color="auto" w:fill="FFFFFF"/>
        </w:rPr>
        <w:lastRenderedPageBreak/>
        <w:t>Catalán, M. L. (2006). Los movimientos sociales más allá del giro cultural: apuntes sobre la recuperación de las emociones.</w:t>
      </w:r>
      <w:r w:rsidRPr="00780E82">
        <w:rPr>
          <w:rStyle w:val="apple-converted-space"/>
          <w:rFonts w:ascii="Arial" w:hAnsi="Arial" w:cs="Arial"/>
          <w:color w:val="222222"/>
          <w:shd w:val="clear" w:color="auto" w:fill="FFFFFF"/>
        </w:rPr>
        <w:t> </w:t>
      </w:r>
      <w:r w:rsidRPr="00780E82">
        <w:rPr>
          <w:rFonts w:ascii="Arial" w:hAnsi="Arial" w:cs="Arial"/>
          <w:i/>
          <w:iCs/>
          <w:color w:val="222222"/>
          <w:shd w:val="clear" w:color="auto" w:fill="FFFFFF"/>
        </w:rPr>
        <w:t>Política y sociedad</w:t>
      </w:r>
      <w:r w:rsidRPr="00780E82">
        <w:rPr>
          <w:rFonts w:ascii="Arial" w:hAnsi="Arial" w:cs="Arial"/>
          <w:color w:val="222222"/>
          <w:shd w:val="clear" w:color="auto" w:fill="FFFFFF"/>
        </w:rPr>
        <w:t>,</w:t>
      </w:r>
      <w:r w:rsidRPr="00780E82">
        <w:rPr>
          <w:rStyle w:val="apple-converted-space"/>
          <w:rFonts w:ascii="Arial" w:hAnsi="Arial" w:cs="Arial"/>
          <w:color w:val="222222"/>
          <w:shd w:val="clear" w:color="auto" w:fill="FFFFFF"/>
        </w:rPr>
        <w:t> </w:t>
      </w:r>
      <w:r w:rsidRPr="00780E82">
        <w:rPr>
          <w:rFonts w:ascii="Arial" w:hAnsi="Arial" w:cs="Arial"/>
          <w:i/>
          <w:iCs/>
          <w:color w:val="222222"/>
          <w:shd w:val="clear" w:color="auto" w:fill="FFFFFF"/>
        </w:rPr>
        <w:t>42</w:t>
      </w:r>
      <w:r w:rsidRPr="00780E82">
        <w:rPr>
          <w:rFonts w:ascii="Arial" w:hAnsi="Arial" w:cs="Arial"/>
          <w:color w:val="222222"/>
          <w:shd w:val="clear" w:color="auto" w:fill="FFFFFF"/>
        </w:rPr>
        <w:t xml:space="preserve">(2), 37-48. </w:t>
      </w:r>
      <w:r w:rsidRPr="00780E82">
        <w:rPr>
          <w:rFonts w:ascii="Arial" w:hAnsi="Arial" w:cs="Arial"/>
        </w:rPr>
        <w:t xml:space="preserve">Recuperado de: </w:t>
      </w:r>
      <w:hyperlink r:id="rId12" w:history="1">
        <w:r w:rsidRPr="00780E82">
          <w:rPr>
            <w:rStyle w:val="Hipervnculo"/>
            <w:rFonts w:ascii="Arial" w:hAnsi="Arial" w:cs="Arial"/>
            <w:color w:val="auto"/>
            <w:u w:val="none"/>
          </w:rPr>
          <w:t>http://revistas.ucm.es/index.php/POSO/article/view/POSO0505230037A/22887</w:t>
        </w:r>
      </w:hyperlink>
    </w:p>
    <w:p w:rsidR="00780E82" w:rsidRDefault="00780E82" w:rsidP="006F11D4">
      <w:pPr>
        <w:spacing w:after="0" w:line="360" w:lineRule="auto"/>
        <w:ind w:left="709" w:hanging="709"/>
        <w:jc w:val="both"/>
        <w:rPr>
          <w:rFonts w:ascii="Arial" w:hAnsi="Arial" w:cs="Arial"/>
        </w:rPr>
      </w:pPr>
    </w:p>
    <w:p w:rsidR="006F11D4" w:rsidRPr="00D31CA0" w:rsidRDefault="006F11D4" w:rsidP="006F11D4">
      <w:pPr>
        <w:spacing w:after="0" w:line="360" w:lineRule="auto"/>
        <w:ind w:left="709" w:hanging="709"/>
        <w:jc w:val="both"/>
        <w:rPr>
          <w:rFonts w:ascii="Arial" w:hAnsi="Arial" w:cs="Arial"/>
        </w:rPr>
      </w:pPr>
      <w:r w:rsidRPr="00D31CA0">
        <w:rPr>
          <w:rFonts w:ascii="Arial" w:hAnsi="Arial" w:cs="Arial"/>
        </w:rPr>
        <w:t xml:space="preserve">Colombia. Ministerio de Educación Nacional. </w:t>
      </w:r>
      <w:r w:rsidRPr="00D31CA0">
        <w:rPr>
          <w:rFonts w:ascii="Arial" w:hAnsi="Arial" w:cs="Arial"/>
          <w:bCs/>
        </w:rPr>
        <w:t>Decreto 1850 de Agosto 13 de 2002.</w:t>
      </w:r>
    </w:p>
    <w:p w:rsidR="006F11D4" w:rsidRPr="00D31CA0" w:rsidRDefault="006F11D4" w:rsidP="006F11D4">
      <w:pPr>
        <w:spacing w:after="0" w:line="360" w:lineRule="auto"/>
        <w:ind w:left="709" w:hanging="709"/>
        <w:jc w:val="both"/>
        <w:rPr>
          <w:rFonts w:ascii="Arial" w:hAnsi="Arial" w:cs="Arial"/>
        </w:rPr>
      </w:pPr>
    </w:p>
    <w:p w:rsidR="006F11D4" w:rsidRPr="00D31CA0" w:rsidRDefault="006F11D4" w:rsidP="006F11D4">
      <w:pPr>
        <w:spacing w:after="0" w:line="360" w:lineRule="auto"/>
        <w:ind w:left="709" w:hanging="709"/>
        <w:jc w:val="both"/>
        <w:rPr>
          <w:rFonts w:ascii="Arial" w:eastAsia="Times New Roman" w:hAnsi="Arial" w:cs="Arial"/>
          <w:bCs/>
          <w:lang w:eastAsia="es-ES"/>
        </w:rPr>
      </w:pPr>
      <w:r w:rsidRPr="00D31CA0">
        <w:rPr>
          <w:rFonts w:ascii="Arial" w:hAnsi="Arial" w:cs="Arial"/>
        </w:rPr>
        <w:t xml:space="preserve">Colombia. Ministerio de Educación Nacional. </w:t>
      </w:r>
      <w:r w:rsidRPr="00D31CA0">
        <w:rPr>
          <w:rFonts w:ascii="Arial" w:eastAsia="Times New Roman" w:hAnsi="Arial" w:cs="Arial"/>
          <w:bCs/>
          <w:lang w:eastAsia="es-ES"/>
        </w:rPr>
        <w:t>Decreto 3020 de Diciembre 10 de 2002.</w:t>
      </w:r>
    </w:p>
    <w:p w:rsidR="006F11D4" w:rsidRPr="00D31CA0" w:rsidRDefault="006F11D4" w:rsidP="006F11D4">
      <w:pPr>
        <w:spacing w:after="0" w:line="360" w:lineRule="auto"/>
        <w:ind w:left="709" w:hanging="709"/>
        <w:jc w:val="both"/>
        <w:rPr>
          <w:rFonts w:ascii="Arial" w:eastAsia="Times New Roman" w:hAnsi="Arial" w:cs="Arial"/>
          <w:bCs/>
          <w:lang w:eastAsia="es-ES"/>
        </w:rPr>
      </w:pPr>
    </w:p>
    <w:p w:rsidR="00643B40" w:rsidRPr="00D31CA0" w:rsidRDefault="00643B40" w:rsidP="00595BD0">
      <w:pPr>
        <w:spacing w:after="0" w:line="360" w:lineRule="auto"/>
        <w:ind w:left="709" w:hanging="709"/>
        <w:jc w:val="both"/>
        <w:rPr>
          <w:rFonts w:ascii="Arial" w:hAnsi="Arial" w:cs="Arial"/>
        </w:rPr>
      </w:pPr>
      <w:r w:rsidRPr="00D31CA0">
        <w:rPr>
          <w:rFonts w:ascii="Arial" w:hAnsi="Arial" w:cs="Arial"/>
        </w:rPr>
        <w:t xml:space="preserve">Consorcio “Niños, niñas y jóvenes constructores de paz: Democracia, Reconciliación y Paz” (2011). </w:t>
      </w:r>
      <w:r w:rsidR="00F34811" w:rsidRPr="00D31CA0">
        <w:rPr>
          <w:rFonts w:ascii="Arial" w:hAnsi="Arial" w:cs="Arial"/>
        </w:rPr>
        <w:t xml:space="preserve">Proyecto 2: “Movilizaciones de acción política de jóvenes en Colombia desde la paz y la </w:t>
      </w:r>
      <w:proofErr w:type="spellStart"/>
      <w:r w:rsidR="00F34811" w:rsidRPr="00D31CA0">
        <w:rPr>
          <w:rFonts w:ascii="Arial" w:hAnsi="Arial" w:cs="Arial"/>
        </w:rPr>
        <w:t>noviolencia</w:t>
      </w:r>
      <w:proofErr w:type="spellEnd"/>
      <w:r w:rsidR="00F34811" w:rsidRPr="00D31CA0">
        <w:rPr>
          <w:rFonts w:ascii="Arial" w:hAnsi="Arial" w:cs="Arial"/>
        </w:rPr>
        <w:t xml:space="preserve">”. Programa “Sentidos y prácticas políticas de niños, niñas y jóvenes en contextos de vulnerabilidad en el eje cafetero, Antioquia y  Bogotá: un camino posible de consolidación de la democracia, la paz y la reconciliación mediante procesos de formación ciudadana”. </w:t>
      </w:r>
      <w:r w:rsidR="00EF2AC9" w:rsidRPr="00D31CA0">
        <w:rPr>
          <w:rFonts w:ascii="Arial" w:hAnsi="Arial" w:cs="Arial"/>
        </w:rPr>
        <w:t>Fundación Centro Internacional de Educación y Desarrollo Humano – CINDE, Universidad de Manizales, Universidad Pedagógica Nacional.</w:t>
      </w:r>
    </w:p>
    <w:p w:rsidR="006A5712" w:rsidRPr="00D31CA0" w:rsidRDefault="006A5712" w:rsidP="00595BD0">
      <w:pPr>
        <w:spacing w:after="0" w:line="360" w:lineRule="auto"/>
        <w:ind w:left="709" w:hanging="709"/>
        <w:jc w:val="both"/>
        <w:rPr>
          <w:rFonts w:ascii="Arial" w:hAnsi="Arial" w:cs="Arial"/>
        </w:rPr>
      </w:pPr>
    </w:p>
    <w:p w:rsidR="00FD2644" w:rsidRPr="00BA4282" w:rsidRDefault="00BA4282" w:rsidP="00595BD0">
      <w:pPr>
        <w:spacing w:after="0" w:line="360" w:lineRule="auto"/>
        <w:ind w:left="709" w:hanging="709"/>
        <w:jc w:val="both"/>
        <w:rPr>
          <w:rFonts w:ascii="Arial" w:hAnsi="Arial" w:cs="Arial"/>
        </w:rPr>
      </w:pPr>
      <w:proofErr w:type="spellStart"/>
      <w:r w:rsidRPr="00BA4282">
        <w:rPr>
          <w:rFonts w:ascii="Arial" w:hAnsi="Arial" w:cs="Arial"/>
          <w:color w:val="222222"/>
          <w:shd w:val="clear" w:color="auto" w:fill="FFFFFF"/>
        </w:rPr>
        <w:t>Crozier</w:t>
      </w:r>
      <w:proofErr w:type="spellEnd"/>
      <w:r w:rsidRPr="00BA4282">
        <w:rPr>
          <w:rFonts w:ascii="Arial" w:hAnsi="Arial" w:cs="Arial"/>
          <w:color w:val="222222"/>
          <w:shd w:val="clear" w:color="auto" w:fill="FFFFFF"/>
        </w:rPr>
        <w:t xml:space="preserve">, M., </w:t>
      </w:r>
      <w:proofErr w:type="spellStart"/>
      <w:r w:rsidRPr="00BA4282">
        <w:rPr>
          <w:rFonts w:ascii="Arial" w:hAnsi="Arial" w:cs="Arial"/>
          <w:color w:val="222222"/>
          <w:shd w:val="clear" w:color="auto" w:fill="FFFFFF"/>
        </w:rPr>
        <w:t>Friedberg</w:t>
      </w:r>
      <w:proofErr w:type="spellEnd"/>
      <w:r w:rsidRPr="00BA4282">
        <w:rPr>
          <w:rFonts w:ascii="Arial" w:hAnsi="Arial" w:cs="Arial"/>
          <w:color w:val="222222"/>
          <w:shd w:val="clear" w:color="auto" w:fill="FFFFFF"/>
        </w:rPr>
        <w:t>, E., &amp; Alianza política. (1990).</w:t>
      </w:r>
      <w:r w:rsidRPr="00BA4282">
        <w:rPr>
          <w:rStyle w:val="apple-converted-space"/>
          <w:rFonts w:ascii="Arial" w:hAnsi="Arial" w:cs="Arial"/>
          <w:color w:val="222222"/>
          <w:shd w:val="clear" w:color="auto" w:fill="FFFFFF"/>
        </w:rPr>
        <w:t> </w:t>
      </w:r>
      <w:r w:rsidRPr="00BA4282">
        <w:rPr>
          <w:rFonts w:ascii="Arial" w:hAnsi="Arial" w:cs="Arial"/>
          <w:i/>
          <w:iCs/>
          <w:color w:val="222222"/>
          <w:shd w:val="clear" w:color="auto" w:fill="FFFFFF"/>
        </w:rPr>
        <w:t>El actor y el sistema: las restricciones de la acción colectiva</w:t>
      </w:r>
      <w:r w:rsidRPr="00BA4282">
        <w:rPr>
          <w:rFonts w:ascii="Arial" w:hAnsi="Arial" w:cs="Arial"/>
          <w:color w:val="222222"/>
          <w:shd w:val="clear" w:color="auto" w:fill="FFFFFF"/>
        </w:rPr>
        <w:t>. Alianza.</w:t>
      </w:r>
    </w:p>
    <w:p w:rsidR="00FD2644" w:rsidRPr="00BA4282" w:rsidRDefault="00FD2644" w:rsidP="00595BD0">
      <w:pPr>
        <w:spacing w:after="0" w:line="360" w:lineRule="auto"/>
        <w:ind w:left="709" w:hanging="709"/>
        <w:jc w:val="both"/>
        <w:rPr>
          <w:rFonts w:ascii="Arial" w:hAnsi="Arial" w:cs="Arial"/>
        </w:rPr>
      </w:pPr>
    </w:p>
    <w:p w:rsidR="00363583" w:rsidRPr="00363583" w:rsidRDefault="00363583" w:rsidP="00595BD0">
      <w:pPr>
        <w:spacing w:after="0" w:line="360" w:lineRule="auto"/>
        <w:ind w:left="709" w:hanging="709"/>
        <w:jc w:val="both"/>
        <w:rPr>
          <w:rFonts w:ascii="Arial" w:hAnsi="Arial" w:cs="Arial"/>
        </w:rPr>
      </w:pPr>
      <w:proofErr w:type="spellStart"/>
      <w:r w:rsidRPr="00363583">
        <w:rPr>
          <w:rFonts w:ascii="Arial" w:hAnsi="Arial" w:cs="Arial"/>
          <w:shd w:val="clear" w:color="auto" w:fill="FFFFFF"/>
        </w:rPr>
        <w:t>Davolos</w:t>
      </w:r>
      <w:proofErr w:type="spellEnd"/>
      <w:r w:rsidRPr="00363583">
        <w:rPr>
          <w:rFonts w:ascii="Arial" w:hAnsi="Arial" w:cs="Arial"/>
          <w:shd w:val="clear" w:color="auto" w:fill="FFFFFF"/>
        </w:rPr>
        <w:t>, P., &amp;</w:t>
      </w:r>
      <w:proofErr w:type="spellStart"/>
      <w:r w:rsidRPr="00363583">
        <w:rPr>
          <w:rFonts w:ascii="Arial" w:hAnsi="Arial" w:cs="Arial"/>
          <w:shd w:val="clear" w:color="auto" w:fill="FFFFFF"/>
        </w:rPr>
        <w:t>Perelman</w:t>
      </w:r>
      <w:proofErr w:type="spellEnd"/>
      <w:r w:rsidRPr="00363583">
        <w:rPr>
          <w:rFonts w:ascii="Arial" w:hAnsi="Arial" w:cs="Arial"/>
          <w:shd w:val="clear" w:color="auto" w:fill="FFFFFF"/>
        </w:rPr>
        <w:t>, L. (2004). Acción colectiva y representaciones sociales: los trabajadores de empresas recuperadas.</w:t>
      </w:r>
      <w:r w:rsidRPr="00363583">
        <w:rPr>
          <w:rStyle w:val="apple-converted-space"/>
          <w:rFonts w:ascii="Arial" w:hAnsi="Arial" w:cs="Arial"/>
          <w:shd w:val="clear" w:color="auto" w:fill="FFFFFF"/>
        </w:rPr>
        <w:t> </w:t>
      </w:r>
      <w:proofErr w:type="spellStart"/>
      <w:r w:rsidRPr="00363583">
        <w:rPr>
          <w:rFonts w:ascii="Arial" w:hAnsi="Arial" w:cs="Arial"/>
          <w:i/>
          <w:iCs/>
          <w:shd w:val="clear" w:color="auto" w:fill="FFFFFF"/>
        </w:rPr>
        <w:t>Labour</w:t>
      </w:r>
      <w:proofErr w:type="spellEnd"/>
      <w:r w:rsidR="000F74B2">
        <w:rPr>
          <w:rFonts w:ascii="Arial" w:hAnsi="Arial" w:cs="Arial"/>
          <w:i/>
          <w:iCs/>
          <w:shd w:val="clear" w:color="auto" w:fill="FFFFFF"/>
        </w:rPr>
        <w:t xml:space="preserve"> </w:t>
      </w:r>
      <w:proofErr w:type="spellStart"/>
      <w:r w:rsidRPr="00363583">
        <w:rPr>
          <w:rFonts w:ascii="Arial" w:hAnsi="Arial" w:cs="Arial"/>
          <w:i/>
          <w:iCs/>
          <w:shd w:val="clear" w:color="auto" w:fill="FFFFFF"/>
        </w:rPr>
        <w:t>Again</w:t>
      </w:r>
      <w:proofErr w:type="spellEnd"/>
      <w:r w:rsidRPr="00363583">
        <w:rPr>
          <w:rFonts w:ascii="Arial" w:hAnsi="Arial" w:cs="Arial"/>
          <w:shd w:val="clear" w:color="auto" w:fill="FFFFFF"/>
        </w:rPr>
        <w:t xml:space="preserve">. Recuperado de </w:t>
      </w:r>
      <w:hyperlink r:id="rId13" w:history="1">
        <w:r w:rsidRPr="00363583">
          <w:rPr>
            <w:rStyle w:val="Hipervnculo"/>
            <w:rFonts w:ascii="Arial" w:hAnsi="Arial" w:cs="Arial"/>
            <w:color w:val="auto"/>
            <w:u w:val="none"/>
          </w:rPr>
          <w:t>http://www.iisg.nl/labouragain/documents/davolos_perelman.pdf</w:t>
        </w:r>
      </w:hyperlink>
    </w:p>
    <w:p w:rsidR="00363583" w:rsidRPr="00363583" w:rsidRDefault="00363583" w:rsidP="00595BD0">
      <w:pPr>
        <w:spacing w:after="0" w:line="360" w:lineRule="auto"/>
        <w:ind w:left="709" w:hanging="709"/>
        <w:jc w:val="both"/>
        <w:rPr>
          <w:rFonts w:ascii="Arial" w:hAnsi="Arial" w:cs="Arial"/>
        </w:rPr>
      </w:pPr>
    </w:p>
    <w:p w:rsidR="006A5712" w:rsidRPr="00D31CA0" w:rsidRDefault="006A5712" w:rsidP="00595BD0">
      <w:pPr>
        <w:spacing w:after="0" w:line="360" w:lineRule="auto"/>
        <w:ind w:left="709" w:hanging="709"/>
        <w:jc w:val="both"/>
        <w:rPr>
          <w:rFonts w:ascii="Arial" w:hAnsi="Arial" w:cs="Arial"/>
        </w:rPr>
      </w:pPr>
      <w:r w:rsidRPr="00D31CA0">
        <w:rPr>
          <w:rFonts w:ascii="Arial" w:hAnsi="Arial" w:cs="Arial"/>
        </w:rPr>
        <w:t xml:space="preserve">Delgado, A. (2001). </w:t>
      </w:r>
      <w:r w:rsidRPr="00D31CA0">
        <w:rPr>
          <w:rFonts w:ascii="Arial" w:hAnsi="Arial" w:cs="Arial"/>
          <w:i/>
          <w:lang w:val="es-CO"/>
        </w:rPr>
        <w:t>Las Nuevas Relaciones de Trabajo en Colombia</w:t>
      </w:r>
      <w:r w:rsidRPr="00D31CA0">
        <w:rPr>
          <w:rFonts w:ascii="Arial" w:hAnsi="Arial" w:cs="Arial"/>
        </w:rPr>
        <w:t xml:space="preserve">. En: </w:t>
      </w:r>
      <w:r w:rsidRPr="00D31CA0">
        <w:rPr>
          <w:rFonts w:ascii="Arial" w:hAnsi="Arial" w:cs="Arial"/>
          <w:i/>
        </w:rPr>
        <w:t>Movimientos sociales, Estado y democracia en Colombia</w:t>
      </w:r>
      <w:r w:rsidRPr="00D31CA0">
        <w:rPr>
          <w:rFonts w:ascii="Arial" w:hAnsi="Arial" w:cs="Arial"/>
        </w:rPr>
        <w:t xml:space="preserve">. 1º ed. Universidad Nacional de Colombia, Facultad de Ciencia Humanas, Centro de Estudios Sociales; Instituto Colombiano de Antropología e Historia. Tercer Observatorio Sociopolítico y Cultural. Colombia. </w:t>
      </w:r>
      <w:r w:rsidR="00D15B92" w:rsidRPr="00D31CA0">
        <w:rPr>
          <w:rFonts w:ascii="Arial" w:hAnsi="Arial" w:cs="Arial"/>
        </w:rPr>
        <w:t>Recuperado de</w:t>
      </w:r>
      <w:r w:rsidRPr="00D31CA0">
        <w:rPr>
          <w:rFonts w:ascii="Arial" w:hAnsi="Arial" w:cs="Arial"/>
        </w:rPr>
        <w:t xml:space="preserve">: </w:t>
      </w:r>
      <w:hyperlink r:id="rId14" w:history="1">
        <w:r w:rsidRPr="00D31CA0">
          <w:rPr>
            <w:rStyle w:val="Hipervnculo"/>
            <w:rFonts w:ascii="Arial" w:hAnsi="Arial" w:cs="Arial"/>
            <w:color w:val="auto"/>
            <w:u w:val="none"/>
          </w:rPr>
          <w:t>http://www.bdigital.unal.edu.co/1497/3/02CAPI01.pdf</w:t>
        </w:r>
      </w:hyperlink>
    </w:p>
    <w:p w:rsidR="00001B2C" w:rsidRPr="00D31CA0" w:rsidRDefault="00001B2C" w:rsidP="00595BD0">
      <w:pPr>
        <w:spacing w:after="0" w:line="360" w:lineRule="auto"/>
        <w:ind w:left="709" w:hanging="709"/>
        <w:jc w:val="both"/>
        <w:rPr>
          <w:rFonts w:ascii="Arial" w:hAnsi="Arial" w:cs="Arial"/>
        </w:rPr>
      </w:pPr>
    </w:p>
    <w:p w:rsidR="00001B2C" w:rsidRPr="006329B0" w:rsidRDefault="00001B2C" w:rsidP="00001B2C">
      <w:pPr>
        <w:pStyle w:val="Default"/>
        <w:spacing w:line="360" w:lineRule="auto"/>
        <w:ind w:left="720" w:hanging="720"/>
        <w:jc w:val="both"/>
        <w:rPr>
          <w:rFonts w:ascii="Arial" w:hAnsi="Arial" w:cs="Arial"/>
          <w:color w:val="auto"/>
          <w:sz w:val="22"/>
          <w:szCs w:val="22"/>
        </w:rPr>
      </w:pPr>
      <w:r w:rsidRPr="006329B0">
        <w:rPr>
          <w:rFonts w:ascii="Arial" w:hAnsi="Arial" w:cs="Arial"/>
          <w:bCs/>
          <w:color w:val="auto"/>
          <w:sz w:val="22"/>
          <w:szCs w:val="22"/>
        </w:rPr>
        <w:t>Delgado</w:t>
      </w:r>
      <w:r w:rsidRPr="006329B0">
        <w:rPr>
          <w:rStyle w:val="A2"/>
          <w:rFonts w:ascii="Arial" w:hAnsi="Arial" w:cs="Arial"/>
          <w:b w:val="0"/>
          <w:color w:val="auto"/>
          <w:sz w:val="22"/>
          <w:szCs w:val="22"/>
        </w:rPr>
        <w:t xml:space="preserve">, R. (2007). </w:t>
      </w:r>
      <w:r w:rsidR="006329B0" w:rsidRPr="006329B0">
        <w:rPr>
          <w:rFonts w:ascii="Arial" w:hAnsi="Arial" w:cs="Arial"/>
          <w:color w:val="auto"/>
          <w:sz w:val="22"/>
          <w:szCs w:val="22"/>
          <w:shd w:val="clear" w:color="auto" w:fill="FFFFFF"/>
        </w:rPr>
        <w:t>Los marcos de acción colectiva y sus implicaciones culturales en la construcción de ciudadanía.</w:t>
      </w:r>
      <w:r w:rsidR="006329B0" w:rsidRPr="006329B0">
        <w:rPr>
          <w:rStyle w:val="apple-converted-space"/>
          <w:rFonts w:ascii="Arial" w:hAnsi="Arial" w:cs="Arial"/>
          <w:color w:val="auto"/>
          <w:sz w:val="22"/>
          <w:szCs w:val="22"/>
          <w:shd w:val="clear" w:color="auto" w:fill="FFFFFF"/>
        </w:rPr>
        <w:t> </w:t>
      </w:r>
      <w:proofErr w:type="spellStart"/>
      <w:r w:rsidR="009034B9">
        <w:rPr>
          <w:rFonts w:ascii="Arial" w:hAnsi="Arial" w:cs="Arial"/>
          <w:i/>
          <w:iCs/>
          <w:color w:val="auto"/>
          <w:sz w:val="22"/>
          <w:szCs w:val="22"/>
          <w:shd w:val="clear" w:color="auto" w:fill="FFFFFF"/>
        </w:rPr>
        <w:t>U</w:t>
      </w:r>
      <w:r w:rsidR="006329B0" w:rsidRPr="006329B0">
        <w:rPr>
          <w:rFonts w:ascii="Arial" w:hAnsi="Arial" w:cs="Arial"/>
          <w:i/>
          <w:iCs/>
          <w:color w:val="auto"/>
          <w:sz w:val="22"/>
          <w:szCs w:val="22"/>
          <w:shd w:val="clear" w:color="auto" w:fill="FFFFFF"/>
        </w:rPr>
        <w:t>niversitas</w:t>
      </w:r>
      <w:proofErr w:type="spellEnd"/>
      <w:r w:rsidR="006329B0" w:rsidRPr="006329B0">
        <w:rPr>
          <w:rFonts w:ascii="Arial" w:hAnsi="Arial" w:cs="Arial"/>
          <w:i/>
          <w:iCs/>
          <w:color w:val="auto"/>
          <w:sz w:val="22"/>
          <w:szCs w:val="22"/>
          <w:shd w:val="clear" w:color="auto" w:fill="FFFFFF"/>
        </w:rPr>
        <w:t xml:space="preserve"> humanística</w:t>
      </w:r>
      <w:r w:rsidR="006329B0" w:rsidRPr="006329B0">
        <w:rPr>
          <w:rFonts w:ascii="Arial" w:hAnsi="Arial" w:cs="Arial"/>
          <w:color w:val="auto"/>
          <w:sz w:val="22"/>
          <w:szCs w:val="22"/>
          <w:shd w:val="clear" w:color="auto" w:fill="FFFFFF"/>
        </w:rPr>
        <w:t>,</w:t>
      </w:r>
      <w:r w:rsidR="006329B0" w:rsidRPr="006329B0">
        <w:rPr>
          <w:rStyle w:val="apple-converted-space"/>
          <w:rFonts w:ascii="Arial" w:hAnsi="Arial" w:cs="Arial"/>
          <w:color w:val="auto"/>
          <w:sz w:val="22"/>
          <w:szCs w:val="22"/>
          <w:shd w:val="clear" w:color="auto" w:fill="FFFFFF"/>
        </w:rPr>
        <w:t> </w:t>
      </w:r>
      <w:r w:rsidR="006329B0" w:rsidRPr="006329B0">
        <w:rPr>
          <w:rFonts w:ascii="Arial" w:hAnsi="Arial" w:cs="Arial"/>
          <w:i/>
          <w:iCs/>
          <w:color w:val="auto"/>
          <w:sz w:val="22"/>
          <w:szCs w:val="22"/>
          <w:shd w:val="clear" w:color="auto" w:fill="FFFFFF"/>
        </w:rPr>
        <w:t>64</w:t>
      </w:r>
      <w:r w:rsidR="006329B0" w:rsidRPr="006329B0">
        <w:rPr>
          <w:rFonts w:ascii="Arial" w:hAnsi="Arial" w:cs="Arial"/>
          <w:color w:val="auto"/>
          <w:sz w:val="22"/>
          <w:szCs w:val="22"/>
          <w:shd w:val="clear" w:color="auto" w:fill="FFFFFF"/>
        </w:rPr>
        <w:t>(64)</w:t>
      </w:r>
      <w:r w:rsidR="007D3717">
        <w:rPr>
          <w:rStyle w:val="A1"/>
          <w:rFonts w:ascii="Arial" w:hAnsi="Arial" w:cs="Arial"/>
          <w:color w:val="auto"/>
          <w:sz w:val="22"/>
          <w:szCs w:val="22"/>
        </w:rPr>
        <w:t xml:space="preserve">, </w:t>
      </w:r>
      <w:r w:rsidRPr="006329B0">
        <w:rPr>
          <w:rStyle w:val="A1"/>
          <w:rFonts w:ascii="Arial" w:hAnsi="Arial" w:cs="Arial"/>
          <w:color w:val="auto"/>
          <w:sz w:val="22"/>
          <w:szCs w:val="22"/>
        </w:rPr>
        <w:t xml:space="preserve">41-66. </w:t>
      </w:r>
      <w:r w:rsidR="00D15B92" w:rsidRPr="006329B0">
        <w:rPr>
          <w:rFonts w:ascii="Arial" w:hAnsi="Arial" w:cs="Arial"/>
          <w:color w:val="auto"/>
          <w:sz w:val="22"/>
          <w:szCs w:val="22"/>
        </w:rPr>
        <w:t>Recuperado de</w:t>
      </w:r>
      <w:r w:rsidRPr="006329B0">
        <w:rPr>
          <w:rFonts w:ascii="Arial" w:hAnsi="Arial" w:cs="Arial"/>
          <w:color w:val="auto"/>
          <w:sz w:val="22"/>
          <w:szCs w:val="22"/>
        </w:rPr>
        <w:t>:</w:t>
      </w:r>
      <w:hyperlink r:id="rId15" w:history="1">
        <w:r w:rsidRPr="006329B0">
          <w:rPr>
            <w:rStyle w:val="Hipervnculo"/>
            <w:rFonts w:ascii="Arial" w:hAnsi="Arial" w:cs="Arial"/>
            <w:color w:val="auto"/>
            <w:sz w:val="22"/>
            <w:szCs w:val="22"/>
            <w:u w:val="none"/>
          </w:rPr>
          <w:t>http://universitas-humanistica.javeriana.edu.co/imagenes/revista/014_delgado.pdf</w:t>
        </w:r>
      </w:hyperlink>
    </w:p>
    <w:p w:rsidR="00001B2C" w:rsidRPr="00C467DA" w:rsidRDefault="00001B2C" w:rsidP="00595BD0">
      <w:pPr>
        <w:spacing w:after="0" w:line="360" w:lineRule="auto"/>
        <w:ind w:left="709" w:hanging="709"/>
        <w:jc w:val="both"/>
        <w:rPr>
          <w:rFonts w:ascii="Arial" w:hAnsi="Arial" w:cs="Arial"/>
        </w:rPr>
      </w:pPr>
    </w:p>
    <w:p w:rsidR="009B1793" w:rsidRPr="00C467DA" w:rsidRDefault="009B1793" w:rsidP="00595BD0">
      <w:pPr>
        <w:spacing w:after="0" w:line="360" w:lineRule="auto"/>
        <w:ind w:left="709" w:hanging="709"/>
        <w:jc w:val="both"/>
        <w:rPr>
          <w:rFonts w:ascii="Arial" w:hAnsi="Arial" w:cs="Arial"/>
          <w:shd w:val="clear" w:color="auto" w:fill="FFFFFF"/>
        </w:rPr>
      </w:pPr>
      <w:r w:rsidRPr="00C467DA">
        <w:rPr>
          <w:rFonts w:ascii="Arial" w:hAnsi="Arial" w:cs="Arial"/>
          <w:shd w:val="clear" w:color="auto" w:fill="FFFFFF"/>
        </w:rPr>
        <w:t xml:space="preserve">Drake, P. W. (2003). </w:t>
      </w:r>
      <w:r w:rsidR="00C467DA" w:rsidRPr="00C467DA">
        <w:rPr>
          <w:rFonts w:ascii="Arial" w:hAnsi="Arial" w:cs="Arial"/>
          <w:shd w:val="clear" w:color="auto" w:fill="FFFFFF"/>
        </w:rPr>
        <w:t>El movimiento obrero en Chile: de la unidad popular a la concertación</w:t>
      </w:r>
      <w:r w:rsidRPr="00C467DA">
        <w:rPr>
          <w:rFonts w:ascii="Arial" w:hAnsi="Arial" w:cs="Arial"/>
          <w:shd w:val="clear" w:color="auto" w:fill="FFFFFF"/>
        </w:rPr>
        <w:t xml:space="preserve">. </w:t>
      </w:r>
      <w:r w:rsidRPr="00C467DA">
        <w:rPr>
          <w:rFonts w:ascii="Arial" w:hAnsi="Arial" w:cs="Arial"/>
          <w:i/>
          <w:iCs/>
          <w:shd w:val="clear" w:color="auto" w:fill="FFFFFF"/>
        </w:rPr>
        <w:t>Revista de Ciencia Política</w:t>
      </w:r>
      <w:r w:rsidRPr="00C467DA">
        <w:rPr>
          <w:rFonts w:ascii="Arial" w:hAnsi="Arial" w:cs="Arial"/>
          <w:shd w:val="clear" w:color="auto" w:fill="FFFFFF"/>
        </w:rPr>
        <w:t>,</w:t>
      </w:r>
      <w:r w:rsidRPr="00C467DA">
        <w:rPr>
          <w:rStyle w:val="apple-converted-space"/>
          <w:rFonts w:ascii="Arial" w:hAnsi="Arial" w:cs="Arial"/>
          <w:shd w:val="clear" w:color="auto" w:fill="FFFFFF"/>
        </w:rPr>
        <w:t> </w:t>
      </w:r>
      <w:r w:rsidRPr="00C467DA">
        <w:rPr>
          <w:rFonts w:ascii="Arial" w:hAnsi="Arial" w:cs="Arial"/>
          <w:i/>
          <w:iCs/>
          <w:shd w:val="clear" w:color="auto" w:fill="FFFFFF"/>
        </w:rPr>
        <w:t>23</w:t>
      </w:r>
      <w:r w:rsidRPr="00C467DA">
        <w:rPr>
          <w:rFonts w:ascii="Arial" w:hAnsi="Arial" w:cs="Arial"/>
          <w:shd w:val="clear" w:color="auto" w:fill="FFFFFF"/>
        </w:rPr>
        <w:t>(2)</w:t>
      </w:r>
      <w:r w:rsidR="00576E79">
        <w:rPr>
          <w:rFonts w:ascii="Arial" w:hAnsi="Arial" w:cs="Arial"/>
          <w:shd w:val="clear" w:color="auto" w:fill="FFFFFF"/>
        </w:rPr>
        <w:t xml:space="preserve">, </w:t>
      </w:r>
      <w:r w:rsidR="009D44E8">
        <w:rPr>
          <w:rFonts w:ascii="Arial" w:hAnsi="Arial" w:cs="Arial"/>
          <w:shd w:val="clear" w:color="auto" w:fill="FFFFFF"/>
        </w:rPr>
        <w:t>148-158</w:t>
      </w:r>
      <w:r w:rsidRPr="00C467DA">
        <w:rPr>
          <w:rFonts w:ascii="Arial" w:hAnsi="Arial" w:cs="Arial"/>
          <w:shd w:val="clear" w:color="auto" w:fill="FFFFFF"/>
        </w:rPr>
        <w:t xml:space="preserve">. Recuperado de </w:t>
      </w:r>
      <w:hyperlink r:id="rId16" w:history="1">
        <w:r w:rsidR="00C467DA" w:rsidRPr="00C467DA">
          <w:rPr>
            <w:rStyle w:val="Hipervnculo"/>
            <w:rFonts w:ascii="Arial" w:hAnsi="Arial" w:cs="Arial"/>
            <w:color w:val="auto"/>
            <w:u w:val="none"/>
          </w:rPr>
          <w:t>http://www.scielo.cl/pdf/revcipol/v23n2/art07.pdf</w:t>
        </w:r>
      </w:hyperlink>
    </w:p>
    <w:p w:rsidR="009B1793" w:rsidRPr="00C467DA" w:rsidRDefault="009B1793" w:rsidP="00595BD0">
      <w:pPr>
        <w:spacing w:after="0" w:line="360" w:lineRule="auto"/>
        <w:ind w:left="709" w:hanging="709"/>
        <w:jc w:val="both"/>
        <w:rPr>
          <w:rFonts w:ascii="Arial" w:hAnsi="Arial" w:cs="Arial"/>
          <w:shd w:val="clear" w:color="auto" w:fill="FFFFFF"/>
        </w:rPr>
      </w:pPr>
    </w:p>
    <w:p w:rsidR="001D7627" w:rsidRDefault="00EE5D3E" w:rsidP="00595BD0">
      <w:pPr>
        <w:spacing w:after="0" w:line="360" w:lineRule="auto"/>
        <w:ind w:left="709" w:hanging="709"/>
        <w:jc w:val="both"/>
        <w:rPr>
          <w:rFonts w:ascii="Arial" w:hAnsi="Arial" w:cs="Arial"/>
        </w:rPr>
      </w:pPr>
      <w:r w:rsidRPr="00EE5D3E">
        <w:rPr>
          <w:rFonts w:ascii="Arial" w:hAnsi="Arial" w:cs="Arial"/>
          <w:shd w:val="clear" w:color="auto" w:fill="FFFFFF"/>
        </w:rPr>
        <w:t xml:space="preserve">Escobar, A. (2004). Más allá del Tercer Mundo: Globalidad imperial, </w:t>
      </w:r>
      <w:proofErr w:type="spellStart"/>
      <w:r w:rsidRPr="00EE5D3E">
        <w:rPr>
          <w:rFonts w:ascii="Arial" w:hAnsi="Arial" w:cs="Arial"/>
          <w:shd w:val="clear" w:color="auto" w:fill="FFFFFF"/>
        </w:rPr>
        <w:t>colonialidad</w:t>
      </w:r>
      <w:proofErr w:type="spellEnd"/>
      <w:r w:rsidRPr="00EE5D3E">
        <w:rPr>
          <w:rFonts w:ascii="Arial" w:hAnsi="Arial" w:cs="Arial"/>
          <w:shd w:val="clear" w:color="auto" w:fill="FFFFFF"/>
        </w:rPr>
        <w:t xml:space="preserve"> global y movimientos sociales anti-globalización.</w:t>
      </w:r>
      <w:r w:rsidRPr="00EE5D3E">
        <w:rPr>
          <w:rStyle w:val="apple-converted-space"/>
          <w:rFonts w:ascii="Arial" w:hAnsi="Arial" w:cs="Arial"/>
          <w:shd w:val="clear" w:color="auto" w:fill="FFFFFF"/>
        </w:rPr>
        <w:t> </w:t>
      </w:r>
      <w:r w:rsidRPr="00EE5D3E">
        <w:rPr>
          <w:rFonts w:ascii="Arial" w:hAnsi="Arial" w:cs="Arial"/>
          <w:i/>
          <w:iCs/>
          <w:shd w:val="clear" w:color="auto" w:fill="FFFFFF"/>
        </w:rPr>
        <w:t>Nómadas</w:t>
      </w:r>
      <w:r w:rsidRPr="00EE5D3E">
        <w:rPr>
          <w:rFonts w:ascii="Arial" w:hAnsi="Arial" w:cs="Arial"/>
          <w:shd w:val="clear" w:color="auto" w:fill="FFFFFF"/>
        </w:rPr>
        <w:t>, (20), 86-100.</w:t>
      </w:r>
      <w:r w:rsidR="007516CC">
        <w:rPr>
          <w:rFonts w:ascii="Arial" w:hAnsi="Arial" w:cs="Arial"/>
        </w:rPr>
        <w:t xml:space="preserve">Recuperado </w:t>
      </w:r>
      <w:r w:rsidR="007516CC" w:rsidRPr="007516CC">
        <w:rPr>
          <w:rFonts w:ascii="Arial" w:hAnsi="Arial" w:cs="Arial"/>
        </w:rPr>
        <w:t xml:space="preserve">de </w:t>
      </w:r>
      <w:hyperlink r:id="rId17" w:history="1">
        <w:r w:rsidR="007516CC" w:rsidRPr="007516CC">
          <w:rPr>
            <w:rStyle w:val="Hipervnculo"/>
            <w:rFonts w:ascii="Arial" w:hAnsi="Arial" w:cs="Arial"/>
            <w:color w:val="auto"/>
            <w:u w:val="none"/>
          </w:rPr>
          <w:t>http://dialnet.unirioja.es/servlet/articulo?codigo=4015235</w:t>
        </w:r>
      </w:hyperlink>
    </w:p>
    <w:p w:rsidR="001D7627" w:rsidRPr="00D31CA0" w:rsidRDefault="001D7627" w:rsidP="00595BD0">
      <w:pPr>
        <w:spacing w:after="0" w:line="360" w:lineRule="auto"/>
        <w:ind w:left="709" w:hanging="709"/>
        <w:jc w:val="both"/>
        <w:rPr>
          <w:rFonts w:ascii="Arial" w:hAnsi="Arial" w:cs="Arial"/>
        </w:rPr>
      </w:pPr>
    </w:p>
    <w:p w:rsidR="003E7A1D" w:rsidRPr="0023690D" w:rsidRDefault="003E7A1D" w:rsidP="00595BD0">
      <w:pPr>
        <w:spacing w:after="0" w:line="360" w:lineRule="auto"/>
        <w:ind w:left="709" w:hanging="709"/>
        <w:jc w:val="both"/>
        <w:rPr>
          <w:rFonts w:ascii="Arial" w:hAnsi="Arial" w:cs="Arial"/>
        </w:rPr>
      </w:pPr>
      <w:proofErr w:type="spellStart"/>
      <w:r w:rsidRPr="0023690D">
        <w:rPr>
          <w:rFonts w:ascii="Arial" w:hAnsi="Arial" w:cs="Arial"/>
          <w:shd w:val="clear" w:color="auto" w:fill="FFFFFF"/>
        </w:rPr>
        <w:t>Falero</w:t>
      </w:r>
      <w:proofErr w:type="spellEnd"/>
      <w:r w:rsidRPr="0023690D">
        <w:rPr>
          <w:rFonts w:ascii="Arial" w:hAnsi="Arial" w:cs="Arial"/>
          <w:shd w:val="clear" w:color="auto" w:fill="FFFFFF"/>
        </w:rPr>
        <w:t>, A. (2003). Sociedad civil y construcción de nueva subjetividad social en Uruguay: condicionamientos, conflictos, desafíos.</w:t>
      </w:r>
      <w:r w:rsidRPr="0023690D">
        <w:rPr>
          <w:rStyle w:val="apple-converted-space"/>
          <w:rFonts w:ascii="Arial" w:hAnsi="Arial" w:cs="Arial"/>
          <w:shd w:val="clear" w:color="auto" w:fill="FFFFFF"/>
        </w:rPr>
        <w:t> </w:t>
      </w:r>
      <w:r w:rsidRPr="0023690D">
        <w:rPr>
          <w:rFonts w:ascii="Arial" w:hAnsi="Arial" w:cs="Arial"/>
          <w:i/>
          <w:iCs/>
          <w:shd w:val="clear" w:color="auto" w:fill="FFFFFF"/>
        </w:rPr>
        <w:t xml:space="preserve">Movimientos sociales y conflicto en América Latina", José </w:t>
      </w:r>
      <w:proofErr w:type="spellStart"/>
      <w:r w:rsidRPr="0023690D">
        <w:rPr>
          <w:rFonts w:ascii="Arial" w:hAnsi="Arial" w:cs="Arial"/>
          <w:i/>
          <w:iCs/>
          <w:shd w:val="clear" w:color="auto" w:fill="FFFFFF"/>
        </w:rPr>
        <w:t>Seoane</w:t>
      </w:r>
      <w:proofErr w:type="spellEnd"/>
      <w:r w:rsidRPr="0023690D">
        <w:rPr>
          <w:rFonts w:ascii="Arial" w:hAnsi="Arial" w:cs="Arial"/>
          <w:i/>
          <w:iCs/>
          <w:shd w:val="clear" w:color="auto" w:fill="FFFFFF"/>
        </w:rPr>
        <w:t xml:space="preserve"> (compilador), Buenos Aires, CLACSO</w:t>
      </w:r>
      <w:r w:rsidRPr="0023690D">
        <w:rPr>
          <w:rFonts w:ascii="Arial" w:hAnsi="Arial" w:cs="Arial"/>
          <w:shd w:val="clear" w:color="auto" w:fill="FFFFFF"/>
        </w:rPr>
        <w:t xml:space="preserve">. Recuperado de </w:t>
      </w:r>
      <w:hyperlink r:id="rId18" w:history="1">
        <w:r w:rsidR="0023690D" w:rsidRPr="0023690D">
          <w:rPr>
            <w:rStyle w:val="Hipervnculo"/>
            <w:rFonts w:ascii="Arial" w:hAnsi="Arial" w:cs="Arial"/>
            <w:color w:val="auto"/>
          </w:rPr>
          <w:t>http://biblioteca.clacso.edu.ar/clacso/formacion-virtual/20100724063211/3falero.pdf</w:t>
        </w:r>
      </w:hyperlink>
    </w:p>
    <w:p w:rsidR="003E7A1D" w:rsidRDefault="003E7A1D" w:rsidP="00595BD0">
      <w:pPr>
        <w:spacing w:after="0" w:line="360" w:lineRule="auto"/>
        <w:ind w:left="709" w:hanging="709"/>
        <w:jc w:val="both"/>
        <w:rPr>
          <w:rFonts w:ascii="Arial" w:hAnsi="Arial" w:cs="Arial"/>
        </w:rPr>
      </w:pPr>
    </w:p>
    <w:p w:rsidR="00E26ED5" w:rsidRPr="00D31CA0" w:rsidRDefault="00E26ED5" w:rsidP="00595BD0">
      <w:pPr>
        <w:spacing w:after="0" w:line="360" w:lineRule="auto"/>
        <w:ind w:left="709" w:hanging="709"/>
        <w:jc w:val="both"/>
        <w:rPr>
          <w:rFonts w:ascii="Arial" w:hAnsi="Arial" w:cs="Arial"/>
        </w:rPr>
      </w:pPr>
      <w:r w:rsidRPr="00D31CA0">
        <w:rPr>
          <w:rFonts w:ascii="Arial" w:hAnsi="Arial" w:cs="Arial"/>
        </w:rPr>
        <w:t xml:space="preserve">FECODE </w:t>
      </w:r>
      <w:r w:rsidRPr="00D31CA0">
        <w:rPr>
          <w:rFonts w:ascii="Arial" w:hAnsi="Arial" w:cs="Arial"/>
          <w:b/>
        </w:rPr>
        <w:t>-</w:t>
      </w:r>
      <w:r w:rsidRPr="00D31CA0">
        <w:rPr>
          <w:rStyle w:val="Textoennegrita"/>
          <w:rFonts w:ascii="Arial" w:hAnsi="Arial" w:cs="Arial"/>
          <w:b w:val="0"/>
          <w:bdr w:val="none" w:sz="0" w:space="0" w:color="auto" w:frame="1"/>
        </w:rPr>
        <w:t>Federación Colombiana de Educadores- (2012)</w:t>
      </w:r>
      <w:r w:rsidR="00E042D1" w:rsidRPr="00D31CA0">
        <w:rPr>
          <w:rStyle w:val="Textoennegrita"/>
          <w:rFonts w:ascii="Arial" w:hAnsi="Arial" w:cs="Arial"/>
          <w:b w:val="0"/>
          <w:bdr w:val="none" w:sz="0" w:space="0" w:color="auto" w:frame="1"/>
        </w:rPr>
        <w:t xml:space="preserve">. </w:t>
      </w:r>
      <w:r w:rsidR="00E042D1" w:rsidRPr="00D31CA0">
        <w:rPr>
          <w:rStyle w:val="Textoennegrita"/>
          <w:rFonts w:ascii="Arial" w:hAnsi="Arial" w:cs="Arial"/>
          <w:b w:val="0"/>
          <w:i/>
          <w:bdr w:val="none" w:sz="0" w:space="0" w:color="auto" w:frame="1"/>
        </w:rPr>
        <w:t>Historia:</w:t>
      </w:r>
      <w:r w:rsidR="00E042D1" w:rsidRPr="00D31CA0">
        <w:rPr>
          <w:rStyle w:val="apple-converted-space"/>
          <w:rFonts w:ascii="Arial" w:hAnsi="Arial" w:cs="Arial"/>
          <w:b/>
          <w:bCs/>
          <w:i/>
          <w:bdr w:val="none" w:sz="0" w:space="0" w:color="auto" w:frame="1"/>
        </w:rPr>
        <w:t> </w:t>
      </w:r>
      <w:r w:rsidR="00E042D1" w:rsidRPr="00D31CA0">
        <w:rPr>
          <w:rStyle w:val="Textoennegrita"/>
          <w:rFonts w:ascii="Arial" w:hAnsi="Arial" w:cs="Arial"/>
          <w:b w:val="0"/>
          <w:i/>
          <w:bdr w:val="none" w:sz="0" w:space="0" w:color="auto" w:frame="1"/>
        </w:rPr>
        <w:t>La Federación Colombiana de Educadores.</w:t>
      </w:r>
      <w:r w:rsidR="000F74B2">
        <w:rPr>
          <w:rStyle w:val="Textoennegrita"/>
          <w:rFonts w:ascii="Arial" w:hAnsi="Arial" w:cs="Arial"/>
          <w:b w:val="0"/>
          <w:i/>
          <w:bdr w:val="none" w:sz="0" w:space="0" w:color="auto" w:frame="1"/>
        </w:rPr>
        <w:t xml:space="preserve"> </w:t>
      </w:r>
      <w:r w:rsidR="00D15B92" w:rsidRPr="00D31CA0">
        <w:rPr>
          <w:rFonts w:ascii="Arial" w:hAnsi="Arial" w:cs="Arial"/>
        </w:rPr>
        <w:t>Recuperado de</w:t>
      </w:r>
      <w:r w:rsidR="00E042D1" w:rsidRPr="00D31CA0">
        <w:rPr>
          <w:rFonts w:ascii="Arial" w:hAnsi="Arial" w:cs="Arial"/>
        </w:rPr>
        <w:t>: http://www.fecode.edu.co/index.php/site-map/2012-08-17-06-05-28</w:t>
      </w:r>
    </w:p>
    <w:p w:rsidR="00AC535A" w:rsidRDefault="00AC535A" w:rsidP="00595BD0">
      <w:pPr>
        <w:spacing w:after="0" w:line="360" w:lineRule="auto"/>
        <w:ind w:left="709" w:hanging="709"/>
        <w:jc w:val="both"/>
        <w:rPr>
          <w:rFonts w:ascii="Arial" w:hAnsi="Arial" w:cs="Arial"/>
        </w:rPr>
      </w:pPr>
    </w:p>
    <w:p w:rsidR="00C070A8" w:rsidRPr="00DB1374" w:rsidRDefault="00C070A8" w:rsidP="00595BD0">
      <w:pPr>
        <w:spacing w:after="0" w:line="360" w:lineRule="auto"/>
        <w:ind w:left="709" w:hanging="709"/>
        <w:jc w:val="both"/>
        <w:rPr>
          <w:rFonts w:ascii="Arial" w:hAnsi="Arial" w:cs="Arial"/>
        </w:rPr>
      </w:pPr>
      <w:r>
        <w:rPr>
          <w:rFonts w:ascii="Arial" w:hAnsi="Arial" w:cs="Arial"/>
        </w:rPr>
        <w:t xml:space="preserve">Foucault, M. (2007). </w:t>
      </w:r>
      <w:r w:rsidR="00BA521C">
        <w:rPr>
          <w:rFonts w:ascii="Arial" w:hAnsi="Arial" w:cs="Arial"/>
        </w:rPr>
        <w:t xml:space="preserve">Seguridad, Territorio, Población </w:t>
      </w:r>
      <w:r w:rsidR="007765B8">
        <w:rPr>
          <w:rFonts w:ascii="Arial" w:hAnsi="Arial" w:cs="Arial"/>
        </w:rPr>
        <w:t xml:space="preserve">(2º </w:t>
      </w:r>
      <w:proofErr w:type="spellStart"/>
      <w:r w:rsidR="007765B8">
        <w:rPr>
          <w:rFonts w:ascii="Arial" w:hAnsi="Arial" w:cs="Arial"/>
        </w:rPr>
        <w:t>reimp</w:t>
      </w:r>
      <w:proofErr w:type="spellEnd"/>
      <w:r w:rsidR="007765B8">
        <w:rPr>
          <w:rFonts w:ascii="Arial" w:hAnsi="Arial" w:cs="Arial"/>
        </w:rPr>
        <w:t xml:space="preserve">.). </w:t>
      </w:r>
      <w:r w:rsidR="004376CD">
        <w:rPr>
          <w:rFonts w:ascii="Arial" w:hAnsi="Arial" w:cs="Arial"/>
        </w:rPr>
        <w:t xml:space="preserve">Buenos Aires: Fondo de </w:t>
      </w:r>
      <w:r w:rsidR="004376CD" w:rsidRPr="00DB1374">
        <w:rPr>
          <w:rFonts w:ascii="Arial" w:hAnsi="Arial" w:cs="Arial"/>
        </w:rPr>
        <w:t>Cultura Económica.</w:t>
      </w:r>
    </w:p>
    <w:p w:rsidR="00C070A8" w:rsidRPr="00187C91" w:rsidRDefault="00C070A8" w:rsidP="00595BD0">
      <w:pPr>
        <w:spacing w:after="0" w:line="360" w:lineRule="auto"/>
        <w:ind w:left="709" w:hanging="709"/>
        <w:jc w:val="both"/>
        <w:rPr>
          <w:rFonts w:ascii="Arial" w:hAnsi="Arial" w:cs="Arial"/>
        </w:rPr>
      </w:pPr>
    </w:p>
    <w:p w:rsidR="006864D3" w:rsidRPr="00187C91" w:rsidRDefault="006864D3" w:rsidP="00595BD0">
      <w:pPr>
        <w:spacing w:after="0" w:line="360" w:lineRule="auto"/>
        <w:ind w:left="709" w:hanging="709"/>
        <w:jc w:val="both"/>
        <w:rPr>
          <w:rFonts w:ascii="Arial" w:hAnsi="Arial" w:cs="Arial"/>
          <w:shd w:val="clear" w:color="auto" w:fill="FFFFFF"/>
        </w:rPr>
      </w:pPr>
      <w:proofErr w:type="spellStart"/>
      <w:r w:rsidRPr="00187C91">
        <w:rPr>
          <w:rFonts w:ascii="Arial" w:hAnsi="Arial" w:cs="Arial"/>
          <w:shd w:val="clear" w:color="auto" w:fill="FFFFFF"/>
        </w:rPr>
        <w:t>Godinho</w:t>
      </w:r>
      <w:proofErr w:type="spellEnd"/>
      <w:r w:rsidRPr="00187C91">
        <w:rPr>
          <w:rFonts w:ascii="Arial" w:hAnsi="Arial" w:cs="Arial"/>
          <w:shd w:val="clear" w:color="auto" w:fill="FFFFFF"/>
        </w:rPr>
        <w:t xml:space="preserve"> Delgado, D. (2007). Sindicalismo y género: experiencias y desafíos de la Central Única de los Trabajadores de Brasil.</w:t>
      </w:r>
      <w:r w:rsidRPr="00187C91">
        <w:rPr>
          <w:rStyle w:val="apple-converted-space"/>
          <w:rFonts w:ascii="Arial" w:hAnsi="Arial" w:cs="Arial"/>
          <w:shd w:val="clear" w:color="auto" w:fill="FFFFFF"/>
        </w:rPr>
        <w:t> </w:t>
      </w:r>
      <w:r w:rsidRPr="00187C91">
        <w:rPr>
          <w:rFonts w:ascii="Arial" w:hAnsi="Arial" w:cs="Arial"/>
          <w:i/>
          <w:iCs/>
          <w:shd w:val="clear" w:color="auto" w:fill="FFFFFF"/>
        </w:rPr>
        <w:t>Nueva sociedad</w:t>
      </w:r>
      <w:r w:rsidRPr="00187C91">
        <w:rPr>
          <w:rFonts w:ascii="Arial" w:hAnsi="Arial" w:cs="Arial"/>
          <w:shd w:val="clear" w:color="auto" w:fill="FFFFFF"/>
        </w:rPr>
        <w:t xml:space="preserve">, (211), 160-176. Recuperado de </w:t>
      </w:r>
      <w:hyperlink r:id="rId19" w:history="1">
        <w:r w:rsidR="00187C91" w:rsidRPr="00187C91">
          <w:rPr>
            <w:rStyle w:val="Hipervnculo"/>
            <w:rFonts w:ascii="Arial" w:hAnsi="Arial" w:cs="Arial"/>
            <w:color w:val="auto"/>
            <w:u w:val="none"/>
          </w:rPr>
          <w:t>http://www.nuso.org/upload/articulos/3463_1.pdf</w:t>
        </w:r>
      </w:hyperlink>
    </w:p>
    <w:p w:rsidR="006864D3" w:rsidRPr="00187C91" w:rsidRDefault="006864D3" w:rsidP="00595BD0">
      <w:pPr>
        <w:spacing w:after="0" w:line="360" w:lineRule="auto"/>
        <w:ind w:left="709" w:hanging="709"/>
        <w:jc w:val="both"/>
        <w:rPr>
          <w:rFonts w:ascii="Arial" w:hAnsi="Arial" w:cs="Arial"/>
          <w:shd w:val="clear" w:color="auto" w:fill="FFFFFF"/>
        </w:rPr>
      </w:pPr>
    </w:p>
    <w:p w:rsidR="00D312A5" w:rsidRPr="00DB1374" w:rsidRDefault="00D312A5" w:rsidP="00595BD0">
      <w:pPr>
        <w:spacing w:after="0" w:line="360" w:lineRule="auto"/>
        <w:ind w:left="709" w:hanging="709"/>
        <w:jc w:val="both"/>
        <w:rPr>
          <w:rFonts w:ascii="Arial" w:hAnsi="Arial" w:cs="Arial"/>
          <w:shd w:val="clear" w:color="auto" w:fill="FFFFFF"/>
        </w:rPr>
      </w:pPr>
      <w:r w:rsidRPr="00DB1374">
        <w:rPr>
          <w:rFonts w:ascii="Arial" w:hAnsi="Arial" w:cs="Arial"/>
          <w:shd w:val="clear" w:color="auto" w:fill="FFFFFF"/>
        </w:rPr>
        <w:t>Gómez, M. (2006). Crisis y recomposición de la respuesta estatal a la acción colectiva desafiante en la Argentina 1989-2004.</w:t>
      </w:r>
      <w:r w:rsidRPr="00DB1374">
        <w:rPr>
          <w:rStyle w:val="apple-converted-space"/>
          <w:rFonts w:ascii="Arial" w:hAnsi="Arial" w:cs="Arial"/>
          <w:shd w:val="clear" w:color="auto" w:fill="FFFFFF"/>
        </w:rPr>
        <w:t> </w:t>
      </w:r>
      <w:r w:rsidRPr="00DB1374">
        <w:rPr>
          <w:rFonts w:ascii="Arial" w:hAnsi="Arial" w:cs="Arial"/>
          <w:i/>
          <w:iCs/>
          <w:shd w:val="clear" w:color="auto" w:fill="FFFFFF"/>
        </w:rPr>
        <w:t>Revista argentina de sociología</w:t>
      </w:r>
      <w:r w:rsidRPr="00DB1374">
        <w:rPr>
          <w:rFonts w:ascii="Arial" w:hAnsi="Arial" w:cs="Arial"/>
          <w:shd w:val="clear" w:color="auto" w:fill="FFFFFF"/>
        </w:rPr>
        <w:t>,</w:t>
      </w:r>
      <w:r w:rsidRPr="00DB1374">
        <w:rPr>
          <w:rStyle w:val="apple-converted-space"/>
          <w:rFonts w:ascii="Arial" w:hAnsi="Arial" w:cs="Arial"/>
          <w:shd w:val="clear" w:color="auto" w:fill="FFFFFF"/>
        </w:rPr>
        <w:t> </w:t>
      </w:r>
      <w:r w:rsidRPr="00DB1374">
        <w:rPr>
          <w:rFonts w:ascii="Arial" w:hAnsi="Arial" w:cs="Arial"/>
          <w:i/>
          <w:iCs/>
          <w:shd w:val="clear" w:color="auto" w:fill="FFFFFF"/>
        </w:rPr>
        <w:t>4</w:t>
      </w:r>
      <w:r w:rsidRPr="00DB1374">
        <w:rPr>
          <w:rFonts w:ascii="Arial" w:hAnsi="Arial" w:cs="Arial"/>
          <w:shd w:val="clear" w:color="auto" w:fill="FFFFFF"/>
        </w:rPr>
        <w:t xml:space="preserve">(6), 88-128. Recuperado </w:t>
      </w:r>
      <w:hyperlink r:id="rId20" w:history="1">
        <w:r w:rsidR="00DB1374" w:rsidRPr="00DB1374">
          <w:rPr>
            <w:rStyle w:val="Hipervnculo"/>
            <w:rFonts w:ascii="Arial" w:hAnsi="Arial" w:cs="Arial"/>
            <w:color w:val="auto"/>
            <w:u w:val="none"/>
          </w:rPr>
          <w:t>http://www.scielo.org.ar/pdf/ras/v4n6/v4n6a07.pdf</w:t>
        </w:r>
      </w:hyperlink>
    </w:p>
    <w:p w:rsidR="00D312A5" w:rsidRPr="00DB1374" w:rsidRDefault="00D312A5" w:rsidP="00595BD0">
      <w:pPr>
        <w:spacing w:after="0" w:line="360" w:lineRule="auto"/>
        <w:ind w:left="709" w:hanging="709"/>
        <w:jc w:val="both"/>
        <w:rPr>
          <w:rFonts w:ascii="Arial" w:hAnsi="Arial" w:cs="Arial"/>
          <w:shd w:val="clear" w:color="auto" w:fill="FFFFFF"/>
        </w:rPr>
      </w:pPr>
    </w:p>
    <w:p w:rsidR="00812799" w:rsidRPr="00572F86" w:rsidRDefault="009F05F2" w:rsidP="00595BD0">
      <w:pPr>
        <w:spacing w:after="0" w:line="360" w:lineRule="auto"/>
        <w:ind w:left="709" w:hanging="709"/>
        <w:jc w:val="both"/>
        <w:rPr>
          <w:rFonts w:ascii="Arial" w:hAnsi="Arial" w:cs="Arial"/>
        </w:rPr>
      </w:pPr>
      <w:proofErr w:type="spellStart"/>
      <w:r w:rsidRPr="009F05F2">
        <w:rPr>
          <w:rFonts w:ascii="Arial" w:hAnsi="Arial" w:cs="Arial"/>
          <w:shd w:val="clear" w:color="auto" w:fill="FFFFFF"/>
        </w:rPr>
        <w:t>Houtart</w:t>
      </w:r>
      <w:proofErr w:type="spellEnd"/>
      <w:r w:rsidRPr="009F05F2">
        <w:rPr>
          <w:rFonts w:ascii="Arial" w:hAnsi="Arial" w:cs="Arial"/>
          <w:shd w:val="clear" w:color="auto" w:fill="FFFFFF"/>
        </w:rPr>
        <w:t>, F. (2006). Los movimientos sociales y la construcción de un nuevo sujeto histórico.</w:t>
      </w:r>
      <w:r w:rsidRPr="009F05F2">
        <w:rPr>
          <w:rStyle w:val="apple-converted-space"/>
          <w:rFonts w:ascii="Arial" w:hAnsi="Arial" w:cs="Arial"/>
          <w:shd w:val="clear" w:color="auto" w:fill="FFFFFF"/>
        </w:rPr>
        <w:t> </w:t>
      </w:r>
      <w:r w:rsidRPr="009F05F2">
        <w:rPr>
          <w:rFonts w:ascii="Arial" w:hAnsi="Arial" w:cs="Arial"/>
          <w:i/>
          <w:iCs/>
          <w:shd w:val="clear" w:color="auto" w:fill="FFFFFF"/>
        </w:rPr>
        <w:t xml:space="preserve">A. </w:t>
      </w:r>
      <w:proofErr w:type="spellStart"/>
      <w:r w:rsidRPr="009F05F2">
        <w:rPr>
          <w:rFonts w:ascii="Arial" w:hAnsi="Arial" w:cs="Arial"/>
          <w:i/>
          <w:iCs/>
          <w:shd w:val="clear" w:color="auto" w:fill="FFFFFF"/>
        </w:rPr>
        <w:t>Boron</w:t>
      </w:r>
      <w:proofErr w:type="spellEnd"/>
      <w:r w:rsidRPr="009F05F2">
        <w:rPr>
          <w:rFonts w:ascii="Arial" w:hAnsi="Arial" w:cs="Arial"/>
          <w:i/>
          <w:iCs/>
          <w:shd w:val="clear" w:color="auto" w:fill="FFFFFF"/>
        </w:rPr>
        <w:t>, J. Amadeo y S. González (</w:t>
      </w:r>
      <w:proofErr w:type="spellStart"/>
      <w:r w:rsidRPr="009F05F2">
        <w:rPr>
          <w:rFonts w:ascii="Arial" w:hAnsi="Arial" w:cs="Arial"/>
          <w:i/>
          <w:iCs/>
          <w:shd w:val="clear" w:color="auto" w:fill="FFFFFF"/>
        </w:rPr>
        <w:t>comps</w:t>
      </w:r>
      <w:proofErr w:type="spellEnd"/>
      <w:r w:rsidRPr="009F05F2">
        <w:rPr>
          <w:rFonts w:ascii="Arial" w:hAnsi="Arial" w:cs="Arial"/>
          <w:i/>
          <w:iCs/>
          <w:shd w:val="clear" w:color="auto" w:fill="FFFFFF"/>
        </w:rPr>
        <w:t>.). La teoría marxista hoy: problemas y perspectivas</w:t>
      </w:r>
      <w:r w:rsidRPr="009F05F2">
        <w:rPr>
          <w:rFonts w:ascii="Arial" w:hAnsi="Arial" w:cs="Arial"/>
          <w:shd w:val="clear" w:color="auto" w:fill="FFFFFF"/>
        </w:rPr>
        <w:t>, 435-444.</w:t>
      </w:r>
      <w:r w:rsidR="00572F86" w:rsidRPr="009F05F2">
        <w:rPr>
          <w:rFonts w:ascii="Arial" w:hAnsi="Arial" w:cs="Arial"/>
        </w:rPr>
        <w:t xml:space="preserve">Recuperado </w:t>
      </w:r>
      <w:r w:rsidR="00572F86">
        <w:rPr>
          <w:rFonts w:ascii="Arial" w:hAnsi="Arial" w:cs="Arial"/>
        </w:rPr>
        <w:t xml:space="preserve">de </w:t>
      </w:r>
      <w:hyperlink r:id="rId21" w:history="1">
        <w:r w:rsidR="00572F86" w:rsidRPr="00572F86">
          <w:rPr>
            <w:rStyle w:val="Hipervnculo"/>
            <w:rFonts w:ascii="Arial" w:hAnsi="Arial" w:cs="Arial"/>
            <w:color w:val="auto"/>
            <w:u w:val="none"/>
          </w:rPr>
          <w:t>http://biblioteca.clacso.edu.ar/Costa_Rica/dei/20120710033708/movimientos.pdf</w:t>
        </w:r>
      </w:hyperlink>
    </w:p>
    <w:p w:rsidR="00812799" w:rsidRPr="00D31CA0" w:rsidRDefault="00812799" w:rsidP="00595BD0">
      <w:pPr>
        <w:spacing w:after="0" w:line="360" w:lineRule="auto"/>
        <w:ind w:left="709" w:hanging="709"/>
        <w:jc w:val="both"/>
        <w:rPr>
          <w:rFonts w:ascii="Arial" w:hAnsi="Arial" w:cs="Arial"/>
        </w:rPr>
      </w:pPr>
    </w:p>
    <w:p w:rsidR="008967E2" w:rsidRPr="00D31CA0" w:rsidRDefault="0007503C" w:rsidP="00595BD0">
      <w:pPr>
        <w:spacing w:after="0" w:line="360" w:lineRule="auto"/>
        <w:ind w:left="709" w:hanging="709"/>
        <w:jc w:val="both"/>
        <w:rPr>
          <w:rFonts w:ascii="Arial" w:hAnsi="Arial" w:cs="Arial"/>
        </w:rPr>
      </w:pPr>
      <w:r w:rsidRPr="0007503C">
        <w:rPr>
          <w:rFonts w:ascii="Arial" w:hAnsi="Arial" w:cs="Arial"/>
          <w:shd w:val="clear" w:color="auto" w:fill="FFFFFF"/>
        </w:rPr>
        <w:t>Jiménez, C. (2006). Acción colectiva y movimientos sociales. Nuevos enfoques teóricos y metodológicos. In</w:t>
      </w:r>
      <w:r w:rsidRPr="0007503C">
        <w:rPr>
          <w:rStyle w:val="apple-converted-space"/>
          <w:rFonts w:ascii="Arial" w:hAnsi="Arial" w:cs="Arial"/>
          <w:shd w:val="clear" w:color="auto" w:fill="FFFFFF"/>
        </w:rPr>
        <w:t> </w:t>
      </w:r>
      <w:r w:rsidRPr="0007503C">
        <w:rPr>
          <w:rFonts w:ascii="Arial" w:hAnsi="Arial" w:cs="Arial"/>
          <w:i/>
          <w:iCs/>
          <w:shd w:val="clear" w:color="auto" w:fill="FFFFFF"/>
        </w:rPr>
        <w:t>VII Congreso de la Asociación Latinoamericana de Sociología Rural</w:t>
      </w:r>
      <w:r w:rsidRPr="0007503C">
        <w:rPr>
          <w:rFonts w:ascii="Arial" w:hAnsi="Arial" w:cs="Arial"/>
          <w:shd w:val="clear" w:color="auto" w:fill="FFFFFF"/>
        </w:rPr>
        <w:t>.</w:t>
      </w:r>
      <w:r w:rsidR="000F74B2">
        <w:rPr>
          <w:rFonts w:ascii="Arial" w:hAnsi="Arial" w:cs="Arial"/>
          <w:shd w:val="clear" w:color="auto" w:fill="FFFFFF"/>
        </w:rPr>
        <w:t xml:space="preserve"> </w:t>
      </w:r>
      <w:r w:rsidR="00D15B92" w:rsidRPr="00D31CA0">
        <w:rPr>
          <w:rFonts w:ascii="Arial" w:hAnsi="Arial" w:cs="Arial"/>
        </w:rPr>
        <w:t xml:space="preserve">Recuperado </w:t>
      </w:r>
      <w:r>
        <w:rPr>
          <w:rFonts w:ascii="Arial" w:hAnsi="Arial" w:cs="Arial"/>
        </w:rPr>
        <w:t>d</w:t>
      </w:r>
      <w:r w:rsidR="00D15B92" w:rsidRPr="00D31CA0">
        <w:rPr>
          <w:rFonts w:ascii="Arial" w:hAnsi="Arial" w:cs="Arial"/>
        </w:rPr>
        <w:t>e</w:t>
      </w:r>
      <w:r w:rsidR="00A02A18" w:rsidRPr="00D31CA0">
        <w:rPr>
          <w:rFonts w:ascii="Arial" w:hAnsi="Arial" w:cs="Arial"/>
        </w:rPr>
        <w:t>:</w:t>
      </w:r>
      <w:r w:rsidR="008967E2" w:rsidRPr="00D31CA0">
        <w:rPr>
          <w:rFonts w:ascii="Arial" w:hAnsi="Arial" w:cs="Arial"/>
        </w:rPr>
        <w:t>http://www.contemporaneaugr.es/files/Tema%201_%20Teor%C3%ADas%20Movi</w:t>
      </w:r>
      <w:r w:rsidR="00EA6466" w:rsidRPr="00D31CA0">
        <w:rPr>
          <w:rFonts w:ascii="Arial" w:hAnsi="Arial" w:cs="Arial"/>
        </w:rPr>
        <w:t>m</w:t>
      </w:r>
      <w:r w:rsidR="008967E2" w:rsidRPr="00D31CA0">
        <w:rPr>
          <w:rFonts w:ascii="Arial" w:hAnsi="Arial" w:cs="Arial"/>
        </w:rPr>
        <w:t>ientos%20Sociales.pdf</w:t>
      </w:r>
    </w:p>
    <w:p w:rsidR="003A5D8D" w:rsidRDefault="003A5D8D" w:rsidP="00595BD0">
      <w:pPr>
        <w:spacing w:after="0" w:line="360" w:lineRule="auto"/>
        <w:ind w:left="709" w:hanging="709"/>
        <w:jc w:val="both"/>
        <w:rPr>
          <w:rFonts w:ascii="Arial" w:hAnsi="Arial" w:cs="Arial"/>
        </w:rPr>
      </w:pPr>
    </w:p>
    <w:p w:rsidR="00F9761E" w:rsidRDefault="00F9761E" w:rsidP="00595BD0">
      <w:pPr>
        <w:spacing w:after="0" w:line="360" w:lineRule="auto"/>
        <w:ind w:left="709" w:hanging="709"/>
        <w:jc w:val="both"/>
        <w:rPr>
          <w:rFonts w:ascii="Arial" w:hAnsi="Arial" w:cs="Arial"/>
        </w:rPr>
      </w:pPr>
      <w:r>
        <w:rPr>
          <w:rFonts w:ascii="Arial" w:hAnsi="Arial" w:cs="Arial"/>
        </w:rPr>
        <w:t xml:space="preserve">Laraña, </w:t>
      </w:r>
      <w:r w:rsidR="0040702F">
        <w:rPr>
          <w:rFonts w:ascii="Arial" w:hAnsi="Arial" w:cs="Arial"/>
        </w:rPr>
        <w:t xml:space="preserve">E. (1999). La construcción de los movimientos sociales. </w:t>
      </w:r>
      <w:r w:rsidR="0013767C">
        <w:rPr>
          <w:rStyle w:val="Hipervnculo"/>
          <w:rFonts w:ascii="Arial" w:hAnsi="Arial" w:cs="Arial"/>
          <w:color w:val="auto"/>
          <w:u w:val="none"/>
        </w:rPr>
        <w:t>Madrid: Alianza Editorial</w:t>
      </w:r>
      <w:r w:rsidR="0040702F">
        <w:rPr>
          <w:rFonts w:ascii="Arial" w:hAnsi="Arial" w:cs="Arial"/>
        </w:rPr>
        <w:t>.</w:t>
      </w:r>
    </w:p>
    <w:p w:rsidR="00F9761E" w:rsidRPr="00D31CA0" w:rsidRDefault="00F9761E" w:rsidP="00595BD0">
      <w:pPr>
        <w:spacing w:after="0" w:line="360" w:lineRule="auto"/>
        <w:ind w:left="709" w:hanging="709"/>
        <w:jc w:val="both"/>
        <w:rPr>
          <w:rFonts w:ascii="Arial" w:hAnsi="Arial" w:cs="Arial"/>
        </w:rPr>
      </w:pPr>
    </w:p>
    <w:p w:rsidR="00CC50CD" w:rsidRPr="003A26DE" w:rsidRDefault="00CC50CD" w:rsidP="00595BD0">
      <w:pPr>
        <w:autoSpaceDE w:val="0"/>
        <w:autoSpaceDN w:val="0"/>
        <w:adjustRightInd w:val="0"/>
        <w:spacing w:after="0" w:line="360" w:lineRule="auto"/>
        <w:ind w:left="709" w:hanging="709"/>
        <w:jc w:val="both"/>
        <w:rPr>
          <w:rFonts w:ascii="Arial" w:eastAsia="Times New Roman" w:hAnsi="Arial" w:cs="Arial"/>
          <w:bCs/>
          <w:lang w:eastAsia="es-ES"/>
        </w:rPr>
      </w:pPr>
      <w:r w:rsidRPr="00CC50CD">
        <w:rPr>
          <w:rFonts w:ascii="Arial" w:hAnsi="Arial" w:cs="Arial"/>
          <w:shd w:val="clear" w:color="auto" w:fill="FFFFFF"/>
        </w:rPr>
        <w:t>Linares Martínez, F. (2007). El problema de la emergencia de normas sociales en la acción colectiva. Una aproximación analítica.</w:t>
      </w:r>
      <w:r w:rsidRPr="00CC50CD">
        <w:rPr>
          <w:rStyle w:val="apple-converted-space"/>
          <w:rFonts w:ascii="Arial" w:hAnsi="Arial" w:cs="Arial"/>
          <w:shd w:val="clear" w:color="auto" w:fill="FFFFFF"/>
        </w:rPr>
        <w:t> </w:t>
      </w:r>
      <w:r w:rsidRPr="00CC50CD">
        <w:rPr>
          <w:rFonts w:ascii="Arial" w:hAnsi="Arial" w:cs="Arial"/>
          <w:i/>
          <w:iCs/>
          <w:shd w:val="clear" w:color="auto" w:fill="FFFFFF"/>
        </w:rPr>
        <w:t>Revista Internacional de Sociología</w:t>
      </w:r>
      <w:r w:rsidRPr="00CC50CD">
        <w:rPr>
          <w:rFonts w:ascii="Arial" w:hAnsi="Arial" w:cs="Arial"/>
          <w:shd w:val="clear" w:color="auto" w:fill="FFFFFF"/>
        </w:rPr>
        <w:t>,</w:t>
      </w:r>
      <w:r w:rsidRPr="00CC50CD">
        <w:rPr>
          <w:rStyle w:val="apple-converted-space"/>
          <w:rFonts w:ascii="Arial" w:hAnsi="Arial" w:cs="Arial"/>
          <w:shd w:val="clear" w:color="auto" w:fill="FFFFFF"/>
        </w:rPr>
        <w:t> </w:t>
      </w:r>
      <w:r w:rsidRPr="00CC50CD">
        <w:rPr>
          <w:rFonts w:ascii="Arial" w:hAnsi="Arial" w:cs="Arial"/>
          <w:i/>
          <w:iCs/>
          <w:shd w:val="clear" w:color="auto" w:fill="FFFFFF"/>
        </w:rPr>
        <w:t>65</w:t>
      </w:r>
      <w:r w:rsidRPr="00CC50CD">
        <w:rPr>
          <w:rFonts w:ascii="Arial" w:hAnsi="Arial" w:cs="Arial"/>
          <w:shd w:val="clear" w:color="auto" w:fill="FFFFFF"/>
        </w:rPr>
        <w:t>(46), 131-160.</w:t>
      </w:r>
      <w:r>
        <w:rPr>
          <w:rFonts w:ascii="Arial" w:hAnsi="Arial" w:cs="Arial"/>
          <w:shd w:val="clear" w:color="auto" w:fill="FFFFFF"/>
        </w:rPr>
        <w:t xml:space="preserve"> Recuperado de </w:t>
      </w:r>
      <w:hyperlink r:id="rId22" w:history="1">
        <w:r w:rsidR="00525B30" w:rsidRPr="003A26DE">
          <w:rPr>
            <w:rStyle w:val="Hipervnculo"/>
            <w:rFonts w:ascii="Arial" w:hAnsi="Arial" w:cs="Arial"/>
            <w:color w:val="auto"/>
            <w:u w:val="none"/>
          </w:rPr>
          <w:t>http://revintsociologia.revistas.csic.es/index.php/revintsociologia/article/view/7/7</w:t>
        </w:r>
      </w:hyperlink>
    </w:p>
    <w:p w:rsidR="00CC50CD" w:rsidRPr="00E541F0" w:rsidRDefault="00CC50CD" w:rsidP="00595BD0">
      <w:pPr>
        <w:autoSpaceDE w:val="0"/>
        <w:autoSpaceDN w:val="0"/>
        <w:adjustRightInd w:val="0"/>
        <w:spacing w:after="0" w:line="360" w:lineRule="auto"/>
        <w:ind w:left="709" w:hanging="709"/>
        <w:jc w:val="both"/>
        <w:rPr>
          <w:rFonts w:ascii="Arial" w:eastAsia="Times New Roman" w:hAnsi="Arial" w:cs="Arial"/>
          <w:bCs/>
          <w:lang w:eastAsia="es-ES"/>
        </w:rPr>
      </w:pPr>
    </w:p>
    <w:p w:rsidR="00552249" w:rsidRDefault="00552249" w:rsidP="00595BD0">
      <w:pPr>
        <w:autoSpaceDE w:val="0"/>
        <w:autoSpaceDN w:val="0"/>
        <w:adjustRightInd w:val="0"/>
        <w:spacing w:after="0" w:line="360" w:lineRule="auto"/>
        <w:ind w:left="709" w:hanging="709"/>
        <w:jc w:val="both"/>
        <w:rPr>
          <w:rFonts w:ascii="Arial" w:hAnsi="Arial" w:cs="Arial"/>
          <w:shd w:val="clear" w:color="auto" w:fill="FFFFFF"/>
        </w:rPr>
      </w:pPr>
      <w:r w:rsidRPr="00564F0E">
        <w:rPr>
          <w:rFonts w:ascii="Arial" w:hAnsi="Arial" w:cs="Arial"/>
          <w:shd w:val="clear" w:color="auto" w:fill="FFFFFF"/>
        </w:rPr>
        <w:t>Lucena, H. (2003). El Movimiento sindical ante nuevas formas de organización del trabajo.</w:t>
      </w:r>
      <w:r w:rsidRPr="00564F0E">
        <w:rPr>
          <w:rStyle w:val="apple-converted-space"/>
          <w:rFonts w:ascii="Arial" w:hAnsi="Arial" w:cs="Arial"/>
          <w:shd w:val="clear" w:color="auto" w:fill="FFFFFF"/>
        </w:rPr>
        <w:t> </w:t>
      </w:r>
      <w:r w:rsidRPr="00564F0E">
        <w:rPr>
          <w:rFonts w:ascii="Arial" w:hAnsi="Arial" w:cs="Arial"/>
          <w:i/>
          <w:iCs/>
          <w:shd w:val="clear" w:color="auto" w:fill="FFFFFF"/>
        </w:rPr>
        <w:t>Nueva Sociedad</w:t>
      </w:r>
      <w:r w:rsidRPr="00564F0E">
        <w:rPr>
          <w:rFonts w:ascii="Arial" w:hAnsi="Arial" w:cs="Arial"/>
          <w:shd w:val="clear" w:color="auto" w:fill="FFFFFF"/>
        </w:rPr>
        <w:t xml:space="preserve">, (184), 129-139. Recuperado de </w:t>
      </w:r>
      <w:hyperlink r:id="rId23" w:history="1">
        <w:r w:rsidRPr="00564F0E">
          <w:rPr>
            <w:rStyle w:val="Hipervnculo"/>
            <w:rFonts w:ascii="Arial" w:hAnsi="Arial" w:cs="Arial"/>
            <w:color w:val="auto"/>
            <w:u w:val="none"/>
          </w:rPr>
          <w:t>http://wwww.nuso.org/upload/articulos/3115_1.pdf</w:t>
        </w:r>
      </w:hyperlink>
    </w:p>
    <w:p w:rsidR="00552249" w:rsidRDefault="00552249" w:rsidP="00595BD0">
      <w:pPr>
        <w:autoSpaceDE w:val="0"/>
        <w:autoSpaceDN w:val="0"/>
        <w:adjustRightInd w:val="0"/>
        <w:spacing w:after="0" w:line="360" w:lineRule="auto"/>
        <w:ind w:left="709" w:hanging="709"/>
        <w:jc w:val="both"/>
        <w:rPr>
          <w:rFonts w:ascii="Arial" w:hAnsi="Arial" w:cs="Arial"/>
          <w:shd w:val="clear" w:color="auto" w:fill="FFFFFF"/>
        </w:rPr>
      </w:pPr>
    </w:p>
    <w:p w:rsidR="009034B9" w:rsidRPr="00E541F0" w:rsidRDefault="009034B9" w:rsidP="00595BD0">
      <w:pPr>
        <w:autoSpaceDE w:val="0"/>
        <w:autoSpaceDN w:val="0"/>
        <w:adjustRightInd w:val="0"/>
        <w:spacing w:after="0" w:line="360" w:lineRule="auto"/>
        <w:ind w:left="709" w:hanging="709"/>
        <w:jc w:val="both"/>
        <w:rPr>
          <w:rFonts w:ascii="Arial" w:hAnsi="Arial" w:cs="Arial"/>
          <w:shd w:val="clear" w:color="auto" w:fill="FFFFFF"/>
        </w:rPr>
      </w:pPr>
      <w:r w:rsidRPr="00E541F0">
        <w:rPr>
          <w:rFonts w:ascii="Arial" w:hAnsi="Arial" w:cs="Arial"/>
          <w:shd w:val="clear" w:color="auto" w:fill="FFFFFF"/>
        </w:rPr>
        <w:t>Lucena, H. (2005). La crisis política en Venezuela: repercusiones y respuestas del movimiento sindical.</w:t>
      </w:r>
      <w:r w:rsidRPr="00E541F0">
        <w:rPr>
          <w:rStyle w:val="apple-converted-space"/>
          <w:rFonts w:ascii="Arial" w:hAnsi="Arial" w:cs="Arial"/>
          <w:shd w:val="clear" w:color="auto" w:fill="FFFFFF"/>
        </w:rPr>
        <w:t> </w:t>
      </w:r>
      <w:r w:rsidRPr="00E541F0">
        <w:rPr>
          <w:rFonts w:ascii="Arial" w:hAnsi="Arial" w:cs="Arial"/>
          <w:i/>
          <w:iCs/>
          <w:shd w:val="clear" w:color="auto" w:fill="FFFFFF"/>
        </w:rPr>
        <w:t>Sindicatos y Nuevos Movimientos Sociales en América Latina. Buenos Aires, CLACSO</w:t>
      </w:r>
      <w:r w:rsidRPr="00E541F0">
        <w:rPr>
          <w:rFonts w:ascii="Arial" w:hAnsi="Arial" w:cs="Arial"/>
          <w:shd w:val="clear" w:color="auto" w:fill="FFFFFF"/>
        </w:rPr>
        <w:t xml:space="preserve">. Recuperado de </w:t>
      </w:r>
      <w:hyperlink r:id="rId24" w:history="1">
        <w:r w:rsidR="00E541F0" w:rsidRPr="00E541F0">
          <w:rPr>
            <w:rStyle w:val="Hipervnculo"/>
            <w:rFonts w:ascii="Arial" w:hAnsi="Arial" w:cs="Arial"/>
            <w:color w:val="auto"/>
            <w:u w:val="none"/>
          </w:rPr>
          <w:t>http://biblioteca.clacso.edu.ar/clacso/gt/20101109025145/3lucena.pdf</w:t>
        </w:r>
      </w:hyperlink>
    </w:p>
    <w:p w:rsidR="009034B9" w:rsidRPr="00E541F0" w:rsidRDefault="009034B9" w:rsidP="00595BD0">
      <w:pPr>
        <w:autoSpaceDE w:val="0"/>
        <w:autoSpaceDN w:val="0"/>
        <w:adjustRightInd w:val="0"/>
        <w:spacing w:after="0" w:line="360" w:lineRule="auto"/>
        <w:ind w:left="709" w:hanging="709"/>
        <w:jc w:val="both"/>
        <w:rPr>
          <w:rFonts w:ascii="Arial" w:hAnsi="Arial" w:cs="Arial"/>
          <w:shd w:val="clear" w:color="auto" w:fill="FFFFFF"/>
        </w:rPr>
      </w:pPr>
    </w:p>
    <w:p w:rsidR="003A26DE" w:rsidRPr="003A26DE" w:rsidRDefault="003A26DE" w:rsidP="00595BD0">
      <w:pPr>
        <w:autoSpaceDE w:val="0"/>
        <w:autoSpaceDN w:val="0"/>
        <w:adjustRightInd w:val="0"/>
        <w:spacing w:after="0" w:line="360" w:lineRule="auto"/>
        <w:ind w:left="709" w:hanging="709"/>
        <w:jc w:val="both"/>
        <w:rPr>
          <w:rFonts w:ascii="Arial" w:hAnsi="Arial" w:cs="Arial"/>
          <w:shd w:val="clear" w:color="auto" w:fill="FFFFFF"/>
        </w:rPr>
      </w:pPr>
      <w:r w:rsidRPr="00E541F0">
        <w:rPr>
          <w:rFonts w:ascii="Arial" w:hAnsi="Arial" w:cs="Arial"/>
          <w:shd w:val="clear" w:color="auto" w:fill="FFFFFF"/>
        </w:rPr>
        <w:t>Manzano, V. (2004). Tradiciones asociativas, políticas estatales y modalidades de acción colectiva: análisis de una organización piquetera.</w:t>
      </w:r>
      <w:r w:rsidRPr="00E541F0">
        <w:rPr>
          <w:rStyle w:val="apple-converted-space"/>
          <w:rFonts w:ascii="Arial" w:hAnsi="Arial" w:cs="Arial"/>
          <w:shd w:val="clear" w:color="auto" w:fill="FFFFFF"/>
        </w:rPr>
        <w:t> </w:t>
      </w:r>
      <w:r w:rsidRPr="00E541F0">
        <w:rPr>
          <w:rFonts w:ascii="Arial" w:hAnsi="Arial" w:cs="Arial"/>
          <w:i/>
          <w:iCs/>
          <w:shd w:val="clear" w:color="auto" w:fill="FFFFFF"/>
        </w:rPr>
        <w:t xml:space="preserve">Intersecciones </w:t>
      </w:r>
      <w:r w:rsidRPr="003A26DE">
        <w:rPr>
          <w:rFonts w:ascii="Arial" w:hAnsi="Arial" w:cs="Arial"/>
          <w:i/>
          <w:iCs/>
          <w:shd w:val="clear" w:color="auto" w:fill="FFFFFF"/>
        </w:rPr>
        <w:t>en antropología</w:t>
      </w:r>
      <w:r w:rsidRPr="003A26DE">
        <w:rPr>
          <w:rFonts w:ascii="Arial" w:hAnsi="Arial" w:cs="Arial"/>
          <w:shd w:val="clear" w:color="auto" w:fill="FFFFFF"/>
        </w:rPr>
        <w:t>, (5), 153-166.</w:t>
      </w:r>
      <w:r>
        <w:rPr>
          <w:rFonts w:ascii="Arial" w:hAnsi="Arial" w:cs="Arial"/>
          <w:shd w:val="clear" w:color="auto" w:fill="FFFFFF"/>
        </w:rPr>
        <w:t xml:space="preserve"> Recuperado de </w:t>
      </w:r>
      <w:hyperlink r:id="rId25" w:history="1">
        <w:r w:rsidR="0044552B" w:rsidRPr="0044552B">
          <w:rPr>
            <w:rStyle w:val="Hipervnculo"/>
            <w:rFonts w:ascii="Arial" w:hAnsi="Arial" w:cs="Arial"/>
            <w:color w:val="auto"/>
            <w:u w:val="none"/>
          </w:rPr>
          <w:t>http://www.scielo.org.ar/pdf/iant/n5/n5a13.pdf</w:t>
        </w:r>
      </w:hyperlink>
    </w:p>
    <w:p w:rsidR="003A26DE" w:rsidRPr="003A26DE" w:rsidRDefault="003A26DE" w:rsidP="00595BD0">
      <w:pPr>
        <w:autoSpaceDE w:val="0"/>
        <w:autoSpaceDN w:val="0"/>
        <w:adjustRightInd w:val="0"/>
        <w:spacing w:after="0" w:line="360" w:lineRule="auto"/>
        <w:ind w:left="709" w:hanging="709"/>
        <w:jc w:val="both"/>
        <w:rPr>
          <w:rFonts w:ascii="Arial" w:hAnsi="Arial" w:cs="Arial"/>
          <w:shd w:val="clear" w:color="auto" w:fill="FFFFFF"/>
        </w:rPr>
      </w:pPr>
    </w:p>
    <w:p w:rsidR="00781290" w:rsidRPr="00781290" w:rsidRDefault="00781290" w:rsidP="00595BD0">
      <w:pPr>
        <w:autoSpaceDE w:val="0"/>
        <w:autoSpaceDN w:val="0"/>
        <w:adjustRightInd w:val="0"/>
        <w:spacing w:after="0" w:line="360" w:lineRule="auto"/>
        <w:ind w:left="709" w:hanging="709"/>
        <w:jc w:val="both"/>
        <w:rPr>
          <w:rFonts w:ascii="Arial" w:eastAsia="Times New Roman" w:hAnsi="Arial" w:cs="Arial"/>
          <w:bCs/>
          <w:lang w:eastAsia="es-ES"/>
        </w:rPr>
      </w:pPr>
      <w:r w:rsidRPr="003A26DE">
        <w:rPr>
          <w:rFonts w:ascii="Arial" w:hAnsi="Arial" w:cs="Arial"/>
          <w:shd w:val="clear" w:color="auto" w:fill="FFFFFF"/>
        </w:rPr>
        <w:t>Moner, R. A. (2008). Segmentación de los mercados de trabajo y r</w:t>
      </w:r>
      <w:r w:rsidRPr="00781290">
        <w:rPr>
          <w:rFonts w:ascii="Arial" w:hAnsi="Arial" w:cs="Arial"/>
          <w:shd w:val="clear" w:color="auto" w:fill="FFFFFF"/>
        </w:rPr>
        <w:t>elaciones laborales. El sindicalismo ante la acción colectiva.</w:t>
      </w:r>
      <w:r w:rsidRPr="00781290">
        <w:rPr>
          <w:rStyle w:val="apple-converted-space"/>
          <w:rFonts w:ascii="Arial" w:hAnsi="Arial" w:cs="Arial"/>
          <w:shd w:val="clear" w:color="auto" w:fill="FFFFFF"/>
        </w:rPr>
        <w:t> </w:t>
      </w:r>
      <w:r w:rsidRPr="00781290">
        <w:rPr>
          <w:rFonts w:ascii="Arial" w:hAnsi="Arial" w:cs="Arial"/>
          <w:i/>
          <w:iCs/>
          <w:shd w:val="clear" w:color="auto" w:fill="FFFFFF"/>
        </w:rPr>
        <w:t>Cuadernos de relaciones laborales</w:t>
      </w:r>
      <w:r w:rsidRPr="00781290">
        <w:rPr>
          <w:rFonts w:ascii="Arial" w:hAnsi="Arial" w:cs="Arial"/>
          <w:shd w:val="clear" w:color="auto" w:fill="FFFFFF"/>
        </w:rPr>
        <w:t>,</w:t>
      </w:r>
      <w:r w:rsidRPr="00781290">
        <w:rPr>
          <w:rStyle w:val="apple-converted-space"/>
          <w:rFonts w:ascii="Arial" w:hAnsi="Arial" w:cs="Arial"/>
          <w:shd w:val="clear" w:color="auto" w:fill="FFFFFF"/>
        </w:rPr>
        <w:t> </w:t>
      </w:r>
      <w:r w:rsidRPr="00781290">
        <w:rPr>
          <w:rFonts w:ascii="Arial" w:hAnsi="Arial" w:cs="Arial"/>
          <w:i/>
          <w:iCs/>
          <w:shd w:val="clear" w:color="auto" w:fill="FFFFFF"/>
        </w:rPr>
        <w:t>26</w:t>
      </w:r>
      <w:r w:rsidRPr="00781290">
        <w:rPr>
          <w:rFonts w:ascii="Arial" w:hAnsi="Arial" w:cs="Arial"/>
          <w:shd w:val="clear" w:color="auto" w:fill="FFFFFF"/>
        </w:rPr>
        <w:t>(1), 123-148.</w:t>
      </w:r>
      <w:r w:rsidR="00BC5965">
        <w:rPr>
          <w:rFonts w:ascii="Arial" w:hAnsi="Arial" w:cs="Arial"/>
          <w:shd w:val="clear" w:color="auto" w:fill="FFFFFF"/>
        </w:rPr>
        <w:t xml:space="preserve"> Recuperado de </w:t>
      </w:r>
      <w:hyperlink r:id="rId26" w:history="1">
        <w:r w:rsidR="00BC5965" w:rsidRPr="00BC5965">
          <w:rPr>
            <w:rStyle w:val="Hipervnculo"/>
            <w:rFonts w:ascii="Arial" w:hAnsi="Arial" w:cs="Arial"/>
            <w:color w:val="auto"/>
            <w:u w:val="none"/>
          </w:rPr>
          <w:t>http://revistas.ucm.es/index.php/CRLA/article/view/CRLA0808120123A/32270</w:t>
        </w:r>
      </w:hyperlink>
    </w:p>
    <w:p w:rsidR="00781290" w:rsidRPr="00781290" w:rsidRDefault="00781290" w:rsidP="00595BD0">
      <w:pPr>
        <w:autoSpaceDE w:val="0"/>
        <w:autoSpaceDN w:val="0"/>
        <w:adjustRightInd w:val="0"/>
        <w:spacing w:after="0" w:line="360" w:lineRule="auto"/>
        <w:ind w:left="709" w:hanging="709"/>
        <w:jc w:val="both"/>
        <w:rPr>
          <w:rFonts w:ascii="Arial" w:eastAsia="Times New Roman" w:hAnsi="Arial" w:cs="Arial"/>
          <w:bCs/>
          <w:lang w:eastAsia="es-ES"/>
        </w:rPr>
      </w:pPr>
    </w:p>
    <w:p w:rsidR="00FA7E16" w:rsidRPr="001B375F" w:rsidRDefault="001B375F" w:rsidP="00595BD0">
      <w:pPr>
        <w:autoSpaceDE w:val="0"/>
        <w:autoSpaceDN w:val="0"/>
        <w:adjustRightInd w:val="0"/>
        <w:spacing w:after="0" w:line="360" w:lineRule="auto"/>
        <w:ind w:left="709" w:hanging="709"/>
        <w:jc w:val="both"/>
        <w:rPr>
          <w:rFonts w:ascii="Arial" w:hAnsi="Arial" w:cs="Arial"/>
        </w:rPr>
      </w:pPr>
      <w:r w:rsidRPr="001B375F">
        <w:rPr>
          <w:rFonts w:ascii="Arial" w:hAnsi="Arial" w:cs="Arial"/>
          <w:shd w:val="clear" w:color="auto" w:fill="FFFFFF"/>
        </w:rPr>
        <w:t xml:space="preserve">Noguera, J. A. (2007). Racionalidad y deliberación en la acción colectiva. </w:t>
      </w:r>
      <w:r w:rsidRPr="001B375F">
        <w:rPr>
          <w:rFonts w:ascii="Arial" w:hAnsi="Arial" w:cs="Arial"/>
          <w:i/>
          <w:iCs/>
          <w:shd w:val="clear" w:color="auto" w:fill="FFFFFF"/>
        </w:rPr>
        <w:t>Revista internacional de sociología</w:t>
      </w:r>
      <w:r w:rsidRPr="001B375F">
        <w:rPr>
          <w:rFonts w:ascii="Arial" w:hAnsi="Arial" w:cs="Arial"/>
          <w:shd w:val="clear" w:color="auto" w:fill="FFFFFF"/>
        </w:rPr>
        <w:t>,</w:t>
      </w:r>
      <w:r w:rsidRPr="001B375F">
        <w:rPr>
          <w:rStyle w:val="apple-converted-space"/>
          <w:rFonts w:ascii="Arial" w:hAnsi="Arial" w:cs="Arial"/>
          <w:shd w:val="clear" w:color="auto" w:fill="FFFFFF"/>
        </w:rPr>
        <w:t> </w:t>
      </w:r>
      <w:r w:rsidRPr="001B375F">
        <w:rPr>
          <w:rFonts w:ascii="Arial" w:hAnsi="Arial" w:cs="Arial"/>
          <w:i/>
          <w:iCs/>
          <w:shd w:val="clear" w:color="auto" w:fill="FFFFFF"/>
        </w:rPr>
        <w:t>65</w:t>
      </w:r>
      <w:r w:rsidRPr="001B375F">
        <w:rPr>
          <w:rFonts w:ascii="Arial" w:hAnsi="Arial" w:cs="Arial"/>
          <w:shd w:val="clear" w:color="auto" w:fill="FFFFFF"/>
        </w:rPr>
        <w:t>(46), 107-129.</w:t>
      </w:r>
      <w:r w:rsidR="00D15B92" w:rsidRPr="001B375F">
        <w:rPr>
          <w:rFonts w:ascii="Arial" w:hAnsi="Arial" w:cs="Arial"/>
        </w:rPr>
        <w:t>Recuperado de</w:t>
      </w:r>
      <w:r w:rsidR="00564D07" w:rsidRPr="001B375F">
        <w:rPr>
          <w:rFonts w:ascii="Arial" w:hAnsi="Arial" w:cs="Arial"/>
        </w:rPr>
        <w:t>:</w:t>
      </w:r>
      <w:hyperlink r:id="rId27" w:history="1">
        <w:r w:rsidR="00382D41" w:rsidRPr="001B375F">
          <w:rPr>
            <w:rStyle w:val="Hipervnculo"/>
            <w:rFonts w:ascii="Arial" w:hAnsi="Arial" w:cs="Arial"/>
            <w:color w:val="auto"/>
            <w:u w:val="none"/>
          </w:rPr>
          <w:t>http://ocw.innova.uned.es/ocwuniversia/filosofia/filosofia-de-las-ciencias-sociales/bibliografia-1/noguera_racionalidad.pdf</w:t>
        </w:r>
      </w:hyperlink>
    </w:p>
    <w:p w:rsidR="00A3307C" w:rsidRDefault="00A3307C" w:rsidP="00001B2C">
      <w:pPr>
        <w:autoSpaceDE w:val="0"/>
        <w:autoSpaceDN w:val="0"/>
        <w:adjustRightInd w:val="0"/>
        <w:spacing w:after="0" w:line="360" w:lineRule="auto"/>
        <w:ind w:left="709" w:hanging="709"/>
        <w:jc w:val="both"/>
        <w:rPr>
          <w:rFonts w:ascii="Arial" w:hAnsi="Arial" w:cs="Arial"/>
          <w:lang w:val="es-CO"/>
        </w:rPr>
      </w:pPr>
    </w:p>
    <w:p w:rsidR="007158B0" w:rsidRPr="007158B0" w:rsidRDefault="007158B0" w:rsidP="00001B2C">
      <w:pPr>
        <w:autoSpaceDE w:val="0"/>
        <w:autoSpaceDN w:val="0"/>
        <w:adjustRightInd w:val="0"/>
        <w:spacing w:after="0" w:line="360" w:lineRule="auto"/>
        <w:ind w:left="709" w:hanging="709"/>
        <w:jc w:val="both"/>
        <w:rPr>
          <w:rFonts w:ascii="Arial" w:hAnsi="Arial" w:cs="Arial"/>
          <w:shd w:val="clear" w:color="auto" w:fill="FFFFFF"/>
        </w:rPr>
      </w:pPr>
      <w:r w:rsidRPr="007158B0">
        <w:rPr>
          <w:rFonts w:ascii="Arial" w:hAnsi="Arial" w:cs="Arial"/>
          <w:shd w:val="clear" w:color="auto" w:fill="FFFFFF"/>
        </w:rPr>
        <w:t>Oviedo, L. (2004).</w:t>
      </w:r>
      <w:r w:rsidRPr="007158B0">
        <w:rPr>
          <w:rStyle w:val="apple-converted-space"/>
          <w:rFonts w:ascii="Arial" w:hAnsi="Arial" w:cs="Arial"/>
          <w:shd w:val="clear" w:color="auto" w:fill="FFFFFF"/>
        </w:rPr>
        <w:t> </w:t>
      </w:r>
      <w:r w:rsidRPr="007158B0">
        <w:rPr>
          <w:rFonts w:ascii="Arial" w:hAnsi="Arial" w:cs="Arial"/>
          <w:i/>
          <w:iCs/>
          <w:shd w:val="clear" w:color="auto" w:fill="FFFFFF"/>
        </w:rPr>
        <w:t>Una historia del movimiento piquetero</w:t>
      </w:r>
      <w:r w:rsidRPr="007158B0">
        <w:rPr>
          <w:rFonts w:ascii="Arial" w:hAnsi="Arial" w:cs="Arial"/>
          <w:shd w:val="clear" w:color="auto" w:fill="FFFFFF"/>
        </w:rPr>
        <w:t xml:space="preserve">. Buenos Aires: Ediciones Rumbos. Recuperado de </w:t>
      </w:r>
      <w:hyperlink r:id="rId28" w:history="1">
        <w:r w:rsidRPr="00385055">
          <w:rPr>
            <w:rStyle w:val="Hipervnculo"/>
            <w:rFonts w:ascii="Arial" w:hAnsi="Arial" w:cs="Arial"/>
            <w:color w:val="auto"/>
            <w:u w:val="none"/>
          </w:rPr>
          <w:t>http://www.poloobrero.org.ar/files/piqueteros.pdf</w:t>
        </w:r>
      </w:hyperlink>
    </w:p>
    <w:p w:rsidR="007158B0" w:rsidRPr="007158B0" w:rsidRDefault="007158B0" w:rsidP="00001B2C">
      <w:pPr>
        <w:autoSpaceDE w:val="0"/>
        <w:autoSpaceDN w:val="0"/>
        <w:adjustRightInd w:val="0"/>
        <w:spacing w:after="0" w:line="360" w:lineRule="auto"/>
        <w:ind w:left="709" w:hanging="709"/>
        <w:jc w:val="both"/>
        <w:rPr>
          <w:rFonts w:ascii="Arial" w:hAnsi="Arial" w:cs="Arial"/>
          <w:shd w:val="clear" w:color="auto" w:fill="FFFFFF"/>
        </w:rPr>
      </w:pPr>
    </w:p>
    <w:p w:rsidR="00F20125" w:rsidRPr="007377E2" w:rsidRDefault="007377E2" w:rsidP="00001B2C">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7377E2">
        <w:rPr>
          <w:rFonts w:ascii="Arial" w:hAnsi="Arial" w:cs="Arial"/>
          <w:shd w:val="clear" w:color="auto" w:fill="FFFFFF"/>
        </w:rPr>
        <w:t>Palamidessi</w:t>
      </w:r>
      <w:proofErr w:type="spellEnd"/>
      <w:r w:rsidRPr="007377E2">
        <w:rPr>
          <w:rFonts w:ascii="Arial" w:hAnsi="Arial" w:cs="Arial"/>
          <w:shd w:val="clear" w:color="auto" w:fill="FFFFFF"/>
        </w:rPr>
        <w:t>, M. (2003). Sindicatos docentes y gobiernos: Conflictos y diálogos en torno a la Reforma Educativa en América Latina.</w:t>
      </w:r>
      <w:r w:rsidRPr="007377E2">
        <w:rPr>
          <w:rStyle w:val="apple-converted-space"/>
          <w:rFonts w:ascii="Arial" w:hAnsi="Arial" w:cs="Arial"/>
          <w:shd w:val="clear" w:color="auto" w:fill="FFFFFF"/>
        </w:rPr>
        <w:t> </w:t>
      </w:r>
      <w:r w:rsidRPr="007377E2">
        <w:rPr>
          <w:rFonts w:ascii="Arial" w:hAnsi="Arial" w:cs="Arial"/>
          <w:i/>
          <w:iCs/>
          <w:shd w:val="clear" w:color="auto" w:fill="FFFFFF"/>
        </w:rPr>
        <w:t xml:space="preserve">Revista Paraguaya de </w:t>
      </w:r>
      <w:proofErr w:type="spellStart"/>
      <w:r w:rsidRPr="007377E2">
        <w:rPr>
          <w:rFonts w:ascii="Arial" w:hAnsi="Arial" w:cs="Arial"/>
          <w:i/>
          <w:iCs/>
          <w:shd w:val="clear" w:color="auto" w:fill="FFFFFF"/>
        </w:rPr>
        <w:t>Sociologia</w:t>
      </w:r>
      <w:proofErr w:type="spellEnd"/>
      <w:r w:rsidRPr="007377E2">
        <w:rPr>
          <w:rFonts w:ascii="Arial" w:hAnsi="Arial" w:cs="Arial"/>
          <w:shd w:val="clear" w:color="auto" w:fill="FFFFFF"/>
        </w:rPr>
        <w:t>,</w:t>
      </w:r>
      <w:r w:rsidRPr="007377E2">
        <w:rPr>
          <w:rStyle w:val="apple-converted-space"/>
          <w:rFonts w:ascii="Arial" w:hAnsi="Arial" w:cs="Arial"/>
          <w:shd w:val="clear" w:color="auto" w:fill="FFFFFF"/>
        </w:rPr>
        <w:t> </w:t>
      </w:r>
      <w:r w:rsidRPr="007377E2">
        <w:rPr>
          <w:rFonts w:ascii="Arial" w:hAnsi="Arial" w:cs="Arial"/>
          <w:i/>
          <w:iCs/>
          <w:shd w:val="clear" w:color="auto" w:fill="FFFFFF"/>
        </w:rPr>
        <w:t>40</w:t>
      </w:r>
      <w:r w:rsidRPr="007377E2">
        <w:rPr>
          <w:rFonts w:ascii="Arial" w:hAnsi="Arial" w:cs="Arial"/>
          <w:shd w:val="clear" w:color="auto" w:fill="FFFFFF"/>
        </w:rPr>
        <w:t>(117), 9.</w:t>
      </w:r>
      <w:r w:rsidR="00D15B92" w:rsidRPr="007377E2">
        <w:rPr>
          <w:rFonts w:ascii="Arial" w:hAnsi="Arial" w:cs="Arial"/>
        </w:rPr>
        <w:t>Recuperado de</w:t>
      </w:r>
      <w:r w:rsidR="000B4BA4" w:rsidRPr="007377E2">
        <w:rPr>
          <w:rFonts w:ascii="Arial" w:hAnsi="Arial" w:cs="Arial"/>
        </w:rPr>
        <w:t>:</w:t>
      </w:r>
      <w:hyperlink r:id="rId29" w:history="1">
        <w:r w:rsidR="00104505" w:rsidRPr="007377E2">
          <w:rPr>
            <w:rStyle w:val="Hipervnculo"/>
            <w:rFonts w:ascii="Arial" w:hAnsi="Arial" w:cs="Arial"/>
            <w:color w:val="auto"/>
            <w:u w:val="none"/>
          </w:rPr>
          <w:t>http://www.ub.edu/obipd/PDF%20docs/Aspectes%20laborals/Publicacions/Sindicatos%20docentes%20y%20gobiernos.Palamidessi,M.pdf</w:t>
        </w:r>
      </w:hyperlink>
    </w:p>
    <w:p w:rsidR="003E4327" w:rsidRPr="005556D8" w:rsidRDefault="003E4327"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1277B3" w:rsidRPr="005556D8" w:rsidRDefault="005556D8" w:rsidP="00001B2C">
      <w:pPr>
        <w:autoSpaceDE w:val="0"/>
        <w:autoSpaceDN w:val="0"/>
        <w:adjustRightInd w:val="0"/>
        <w:spacing w:after="0" w:line="360" w:lineRule="auto"/>
        <w:ind w:left="709" w:hanging="709"/>
        <w:jc w:val="both"/>
        <w:rPr>
          <w:rStyle w:val="Hipervnculo"/>
          <w:rFonts w:ascii="Arial" w:hAnsi="Arial" w:cs="Arial"/>
          <w:color w:val="auto"/>
          <w:u w:val="none"/>
        </w:rPr>
      </w:pPr>
      <w:r w:rsidRPr="005556D8">
        <w:rPr>
          <w:rFonts w:ascii="Arial" w:hAnsi="Arial" w:cs="Arial"/>
          <w:shd w:val="clear" w:color="auto" w:fill="FFFFFF"/>
        </w:rPr>
        <w:t>Palomino, H. (2005). Los sindicatos y los movimientos sociales emergentes del colapso neoliberal en Argentina.</w:t>
      </w:r>
      <w:r w:rsidRPr="005556D8">
        <w:rPr>
          <w:rStyle w:val="apple-converted-space"/>
          <w:rFonts w:ascii="Arial" w:hAnsi="Arial" w:cs="Arial"/>
          <w:shd w:val="clear" w:color="auto" w:fill="FFFFFF"/>
        </w:rPr>
        <w:t> </w:t>
      </w:r>
      <w:r w:rsidR="003D72CA" w:rsidRPr="005556D8">
        <w:rPr>
          <w:rFonts w:ascii="Arial" w:hAnsi="Arial" w:cs="Arial"/>
          <w:i/>
          <w:iCs/>
          <w:shd w:val="clear" w:color="auto" w:fill="FFFFFF"/>
        </w:rPr>
        <w:t>De La Garza Toledo</w:t>
      </w:r>
      <w:r w:rsidRPr="005556D8">
        <w:rPr>
          <w:rFonts w:ascii="Arial" w:hAnsi="Arial" w:cs="Arial"/>
          <w:i/>
          <w:iCs/>
          <w:shd w:val="clear" w:color="auto" w:fill="FFFFFF"/>
        </w:rPr>
        <w:t>, Enrique (</w:t>
      </w:r>
      <w:proofErr w:type="spellStart"/>
      <w:r w:rsidRPr="005556D8">
        <w:rPr>
          <w:rFonts w:ascii="Arial" w:hAnsi="Arial" w:cs="Arial"/>
          <w:i/>
          <w:iCs/>
          <w:shd w:val="clear" w:color="auto" w:fill="FFFFFF"/>
        </w:rPr>
        <w:t>comp.</w:t>
      </w:r>
      <w:proofErr w:type="spellEnd"/>
      <w:r w:rsidRPr="005556D8">
        <w:rPr>
          <w:rFonts w:ascii="Arial" w:hAnsi="Arial" w:cs="Arial"/>
          <w:i/>
          <w:iCs/>
          <w:shd w:val="clear" w:color="auto" w:fill="FFFFFF"/>
        </w:rPr>
        <w:t>) Sindicatos y nuevos movimientos sociales en América Latina, Buenos Aires, CLACSO</w:t>
      </w:r>
      <w:r w:rsidRPr="005556D8">
        <w:rPr>
          <w:rFonts w:ascii="Arial" w:hAnsi="Arial" w:cs="Arial"/>
          <w:shd w:val="clear" w:color="auto" w:fill="FFFFFF"/>
        </w:rPr>
        <w:t>.</w:t>
      </w:r>
      <w:r w:rsidR="0010055E" w:rsidRPr="005556D8">
        <w:rPr>
          <w:rStyle w:val="Hipervnculo"/>
          <w:rFonts w:ascii="Arial" w:hAnsi="Arial" w:cs="Arial"/>
          <w:color w:val="auto"/>
          <w:u w:val="none"/>
        </w:rPr>
        <w:t xml:space="preserve"> Recuperado de </w:t>
      </w:r>
      <w:hyperlink r:id="rId30" w:history="1">
        <w:r w:rsidR="0010055E" w:rsidRPr="005556D8">
          <w:rPr>
            <w:rStyle w:val="Hipervnculo"/>
            <w:rFonts w:ascii="Arial" w:hAnsi="Arial" w:cs="Arial"/>
            <w:color w:val="auto"/>
            <w:u w:val="none"/>
          </w:rPr>
          <w:t>http://biblioteca.clacso.edu.ar/clacso/gt/20101109024728/2palomino.pdf</w:t>
        </w:r>
      </w:hyperlink>
    </w:p>
    <w:p w:rsidR="001277B3" w:rsidRDefault="001277B3"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1839A8" w:rsidRPr="00880017" w:rsidRDefault="001839A8" w:rsidP="003D72CA">
      <w:pPr>
        <w:autoSpaceDE w:val="0"/>
        <w:autoSpaceDN w:val="0"/>
        <w:adjustRightInd w:val="0"/>
        <w:spacing w:after="0" w:line="360" w:lineRule="auto"/>
        <w:ind w:left="709" w:hanging="709"/>
        <w:jc w:val="both"/>
        <w:rPr>
          <w:rFonts w:ascii="Arial" w:hAnsi="Arial" w:cs="Arial"/>
          <w:shd w:val="clear" w:color="auto" w:fill="FFFFFF"/>
        </w:rPr>
      </w:pPr>
      <w:proofErr w:type="spellStart"/>
      <w:r w:rsidRPr="00880017">
        <w:rPr>
          <w:rFonts w:ascii="Arial" w:hAnsi="Arial" w:cs="Arial"/>
          <w:shd w:val="clear" w:color="auto" w:fill="FFFFFF"/>
        </w:rPr>
        <w:t>Pilz</w:t>
      </w:r>
      <w:proofErr w:type="spellEnd"/>
      <w:r w:rsidRPr="00880017">
        <w:rPr>
          <w:rFonts w:ascii="Arial" w:hAnsi="Arial" w:cs="Arial"/>
          <w:shd w:val="clear" w:color="auto" w:fill="FFFFFF"/>
        </w:rPr>
        <w:t>, D. (</w:t>
      </w:r>
      <w:r w:rsidR="00F33F1B" w:rsidRPr="00880017">
        <w:rPr>
          <w:rFonts w:ascii="Arial" w:hAnsi="Arial" w:cs="Arial"/>
          <w:shd w:val="clear" w:color="auto" w:fill="FFFFFF"/>
        </w:rPr>
        <w:t xml:space="preserve">2005). </w:t>
      </w:r>
      <w:r w:rsidR="003D72CA" w:rsidRPr="00880017">
        <w:rPr>
          <w:rFonts w:ascii="Arial" w:hAnsi="Arial" w:cs="Arial"/>
          <w:shd w:val="clear" w:color="auto" w:fill="FFFFFF"/>
        </w:rPr>
        <w:t xml:space="preserve">Pérdida de protagonismo del movimiento sindical y deterioro de las condiciones laborales marcan el final de una década. </w:t>
      </w:r>
      <w:r w:rsidR="004B1346" w:rsidRPr="00880017">
        <w:rPr>
          <w:rFonts w:ascii="Arial" w:hAnsi="Arial" w:cs="Arial"/>
          <w:i/>
          <w:shd w:val="clear" w:color="auto" w:fill="FFFFFF"/>
        </w:rPr>
        <w:t>Derechos humanos en Paraguay 2005</w:t>
      </w:r>
      <w:r w:rsidR="004B1346" w:rsidRPr="00880017">
        <w:rPr>
          <w:rFonts w:ascii="Arial" w:hAnsi="Arial" w:cs="Arial"/>
          <w:shd w:val="clear" w:color="auto" w:fill="FFFFFF"/>
        </w:rPr>
        <w:t xml:space="preserve">. </w:t>
      </w:r>
      <w:r w:rsidR="00A75361" w:rsidRPr="00880017">
        <w:rPr>
          <w:rFonts w:ascii="Arial" w:hAnsi="Arial" w:cs="Arial"/>
          <w:i/>
          <w:shd w:val="clear" w:color="auto" w:fill="FFFFFF"/>
        </w:rPr>
        <w:t>Asunción: CODEHUPY, Coordinadora de Derechos Humanos del Paraguay</w:t>
      </w:r>
      <w:r w:rsidR="00A75361" w:rsidRPr="00880017">
        <w:rPr>
          <w:rFonts w:ascii="Arial" w:hAnsi="Arial" w:cs="Arial"/>
          <w:shd w:val="clear" w:color="auto" w:fill="FFFFFF"/>
        </w:rPr>
        <w:t>, 295-303.</w:t>
      </w:r>
      <w:r w:rsidR="00880017" w:rsidRPr="00880017">
        <w:rPr>
          <w:rFonts w:ascii="Arial" w:hAnsi="Arial" w:cs="Arial"/>
          <w:shd w:val="clear" w:color="auto" w:fill="FFFFFF"/>
        </w:rPr>
        <w:t xml:space="preserve"> Recuperado de </w:t>
      </w:r>
      <w:hyperlink r:id="rId31" w:history="1">
        <w:r w:rsidR="00880017" w:rsidRPr="00880017">
          <w:rPr>
            <w:rStyle w:val="Hipervnculo"/>
            <w:rFonts w:ascii="Arial" w:hAnsi="Arial" w:cs="Arial"/>
            <w:color w:val="auto"/>
            <w:u w:val="none"/>
          </w:rPr>
          <w:t>http://biblioteca.clacso.edu.ar/subida/Paraguay/cde/uploads/20121019051627/m_sindical.pdf</w:t>
        </w:r>
      </w:hyperlink>
    </w:p>
    <w:p w:rsidR="001839A8" w:rsidRDefault="001839A8" w:rsidP="00567E26">
      <w:pPr>
        <w:autoSpaceDE w:val="0"/>
        <w:autoSpaceDN w:val="0"/>
        <w:adjustRightInd w:val="0"/>
        <w:spacing w:after="0" w:line="360" w:lineRule="auto"/>
        <w:ind w:left="709" w:hanging="709"/>
        <w:jc w:val="both"/>
        <w:rPr>
          <w:rFonts w:ascii="Arial" w:hAnsi="Arial" w:cs="Arial"/>
          <w:shd w:val="clear" w:color="auto" w:fill="FFFFFF"/>
        </w:rPr>
      </w:pPr>
    </w:p>
    <w:p w:rsidR="00A22693" w:rsidRPr="001B7BC2" w:rsidRDefault="00A22693" w:rsidP="00567E26">
      <w:pPr>
        <w:autoSpaceDE w:val="0"/>
        <w:autoSpaceDN w:val="0"/>
        <w:adjustRightInd w:val="0"/>
        <w:spacing w:after="0" w:line="360" w:lineRule="auto"/>
        <w:ind w:left="709" w:hanging="709"/>
        <w:jc w:val="both"/>
        <w:rPr>
          <w:rFonts w:ascii="Arial" w:hAnsi="Arial" w:cs="Arial"/>
          <w:shd w:val="clear" w:color="auto" w:fill="FFFFFF"/>
        </w:rPr>
      </w:pPr>
      <w:proofErr w:type="spellStart"/>
      <w:r w:rsidRPr="001B7BC2">
        <w:rPr>
          <w:rFonts w:ascii="Arial" w:hAnsi="Arial" w:cs="Arial"/>
          <w:shd w:val="clear" w:color="auto" w:fill="FFFFFF"/>
        </w:rPr>
        <w:t>Radermacher</w:t>
      </w:r>
      <w:proofErr w:type="spellEnd"/>
      <w:r w:rsidRPr="001B7BC2">
        <w:rPr>
          <w:rFonts w:ascii="Arial" w:hAnsi="Arial" w:cs="Arial"/>
          <w:shd w:val="clear" w:color="auto" w:fill="FFFFFF"/>
        </w:rPr>
        <w:t>, R. (2007). El sindicalismo bajo el gobierno de Lula.</w:t>
      </w:r>
      <w:r w:rsidRPr="001B7BC2">
        <w:rPr>
          <w:rStyle w:val="apple-converted-space"/>
          <w:rFonts w:ascii="Arial" w:hAnsi="Arial" w:cs="Arial"/>
          <w:shd w:val="clear" w:color="auto" w:fill="FFFFFF"/>
        </w:rPr>
        <w:t> </w:t>
      </w:r>
      <w:r w:rsidRPr="001B7BC2">
        <w:rPr>
          <w:rFonts w:ascii="Arial" w:hAnsi="Arial" w:cs="Arial"/>
          <w:i/>
          <w:iCs/>
          <w:shd w:val="clear" w:color="auto" w:fill="FFFFFF"/>
        </w:rPr>
        <w:t>Nueva sociedad</w:t>
      </w:r>
      <w:r w:rsidRPr="001B7BC2">
        <w:rPr>
          <w:rFonts w:ascii="Arial" w:hAnsi="Arial" w:cs="Arial"/>
          <w:shd w:val="clear" w:color="auto" w:fill="FFFFFF"/>
        </w:rPr>
        <w:t>, (211), 124-143.</w:t>
      </w:r>
      <w:r w:rsidR="00F62C5B" w:rsidRPr="001B7BC2">
        <w:rPr>
          <w:rFonts w:ascii="Arial" w:hAnsi="Arial" w:cs="Arial"/>
          <w:shd w:val="clear" w:color="auto" w:fill="FFFFFF"/>
        </w:rPr>
        <w:t xml:space="preserve"> Recuperado de </w:t>
      </w:r>
      <w:hyperlink r:id="rId32" w:history="1">
        <w:r w:rsidR="001B7BC2" w:rsidRPr="001B7BC2">
          <w:rPr>
            <w:rStyle w:val="Hipervnculo"/>
            <w:rFonts w:ascii="Arial" w:hAnsi="Arial" w:cs="Arial"/>
            <w:color w:val="auto"/>
            <w:u w:val="none"/>
          </w:rPr>
          <w:t>http://www.nuso.org/upload/articulos/3461_1.pdf</w:t>
        </w:r>
      </w:hyperlink>
    </w:p>
    <w:p w:rsidR="00A22693" w:rsidRPr="001B7BC2" w:rsidRDefault="00A22693" w:rsidP="00567E26">
      <w:pPr>
        <w:autoSpaceDE w:val="0"/>
        <w:autoSpaceDN w:val="0"/>
        <w:adjustRightInd w:val="0"/>
        <w:spacing w:after="0" w:line="360" w:lineRule="auto"/>
        <w:ind w:left="709" w:hanging="709"/>
        <w:jc w:val="both"/>
        <w:rPr>
          <w:rFonts w:ascii="Arial" w:hAnsi="Arial" w:cs="Arial"/>
          <w:shd w:val="clear" w:color="auto" w:fill="FFFFFF"/>
        </w:rPr>
      </w:pPr>
    </w:p>
    <w:p w:rsidR="006340C4" w:rsidRPr="006340C4" w:rsidRDefault="006340C4" w:rsidP="00567E26">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0E1AF1">
        <w:rPr>
          <w:rFonts w:ascii="Arial" w:hAnsi="Arial" w:cs="Arial"/>
          <w:shd w:val="clear" w:color="auto" w:fill="FFFFFF"/>
        </w:rPr>
        <w:t>Requier-Desjardins</w:t>
      </w:r>
      <w:proofErr w:type="spellEnd"/>
      <w:r w:rsidRPr="000E1AF1">
        <w:rPr>
          <w:rFonts w:ascii="Arial" w:hAnsi="Arial" w:cs="Arial"/>
          <w:shd w:val="clear" w:color="auto" w:fill="FFFFFF"/>
        </w:rPr>
        <w:t>, D. (2006). Agroindustria rural, acción colectiva y SIALES: ¿Desarrollo o lucha contra la pobreza?</w:t>
      </w:r>
      <w:r w:rsidRPr="000E1AF1">
        <w:rPr>
          <w:rStyle w:val="apple-converted-space"/>
          <w:rFonts w:ascii="Arial" w:hAnsi="Arial" w:cs="Arial"/>
          <w:shd w:val="clear" w:color="auto" w:fill="FFFFFF"/>
        </w:rPr>
        <w:t> </w:t>
      </w:r>
      <w:r w:rsidRPr="000E1AF1">
        <w:rPr>
          <w:rFonts w:ascii="Arial" w:hAnsi="Arial" w:cs="Arial"/>
          <w:i/>
          <w:iCs/>
          <w:shd w:val="clear" w:color="auto" w:fill="FFFFFF"/>
        </w:rPr>
        <w:t xml:space="preserve">Agroindustria Rural y Territorio: Los </w:t>
      </w:r>
      <w:r w:rsidR="000E1AF1" w:rsidRPr="000E1AF1">
        <w:rPr>
          <w:rFonts w:ascii="Arial" w:hAnsi="Arial" w:cs="Arial"/>
          <w:i/>
          <w:iCs/>
          <w:shd w:val="clear" w:color="auto" w:fill="FFFFFF"/>
        </w:rPr>
        <w:t>Desafíos</w:t>
      </w:r>
      <w:r w:rsidRPr="000E1AF1">
        <w:rPr>
          <w:rFonts w:ascii="Arial" w:hAnsi="Arial" w:cs="Arial"/>
          <w:i/>
          <w:iCs/>
          <w:shd w:val="clear" w:color="auto" w:fill="FFFFFF"/>
        </w:rPr>
        <w:t xml:space="preserve"> de los Sistemas </w:t>
      </w:r>
      <w:r w:rsidRPr="006340C4">
        <w:rPr>
          <w:rFonts w:ascii="Arial" w:hAnsi="Arial" w:cs="Arial"/>
          <w:i/>
          <w:iCs/>
          <w:shd w:val="clear" w:color="auto" w:fill="FFFFFF"/>
        </w:rPr>
        <w:t xml:space="preserve">Agroalimentarios Localizados. Toluca: Universidad </w:t>
      </w:r>
      <w:r w:rsidR="00772466" w:rsidRPr="006340C4">
        <w:rPr>
          <w:rFonts w:ascii="Arial" w:hAnsi="Arial" w:cs="Arial"/>
          <w:i/>
          <w:iCs/>
          <w:shd w:val="clear" w:color="auto" w:fill="FFFFFF"/>
        </w:rPr>
        <w:t>Autónoma</w:t>
      </w:r>
      <w:r w:rsidR="004B1346">
        <w:rPr>
          <w:rFonts w:ascii="Arial" w:hAnsi="Arial" w:cs="Arial"/>
          <w:i/>
          <w:iCs/>
          <w:shd w:val="clear" w:color="auto" w:fill="FFFFFF"/>
        </w:rPr>
        <w:t xml:space="preserve"> del Estado </w:t>
      </w:r>
      <w:proofErr w:type="spellStart"/>
      <w:r w:rsidR="004B1346">
        <w:rPr>
          <w:rFonts w:ascii="Arial" w:hAnsi="Arial" w:cs="Arial"/>
          <w:i/>
          <w:iCs/>
          <w:shd w:val="clear" w:color="auto" w:fill="FFFFFF"/>
        </w:rPr>
        <w:t>de</w:t>
      </w:r>
      <w:r w:rsidR="00772466" w:rsidRPr="006340C4">
        <w:rPr>
          <w:rFonts w:ascii="Arial" w:hAnsi="Arial" w:cs="Arial"/>
          <w:i/>
          <w:iCs/>
          <w:shd w:val="clear" w:color="auto" w:fill="FFFFFF"/>
        </w:rPr>
        <w:t>México</w:t>
      </w:r>
      <w:proofErr w:type="spellEnd"/>
      <w:r w:rsidRPr="006340C4">
        <w:rPr>
          <w:rFonts w:ascii="Arial" w:hAnsi="Arial" w:cs="Arial"/>
          <w:shd w:val="clear" w:color="auto" w:fill="FFFFFF"/>
        </w:rPr>
        <w:t>, 3-29.</w:t>
      </w:r>
    </w:p>
    <w:p w:rsidR="006340C4" w:rsidRDefault="006340C4" w:rsidP="00567E26">
      <w:pPr>
        <w:autoSpaceDE w:val="0"/>
        <w:autoSpaceDN w:val="0"/>
        <w:adjustRightInd w:val="0"/>
        <w:spacing w:after="0" w:line="360" w:lineRule="auto"/>
        <w:ind w:left="709" w:hanging="709"/>
        <w:jc w:val="both"/>
        <w:rPr>
          <w:rStyle w:val="Hipervnculo"/>
          <w:rFonts w:ascii="Arial" w:hAnsi="Arial" w:cs="Arial"/>
          <w:color w:val="auto"/>
          <w:u w:val="none"/>
        </w:rPr>
      </w:pPr>
    </w:p>
    <w:p w:rsidR="00230D56" w:rsidRPr="00F75AF5" w:rsidRDefault="00D86F38" w:rsidP="00567E26">
      <w:pPr>
        <w:autoSpaceDE w:val="0"/>
        <w:autoSpaceDN w:val="0"/>
        <w:adjustRightInd w:val="0"/>
        <w:spacing w:after="0" w:line="360" w:lineRule="auto"/>
        <w:ind w:left="709" w:hanging="709"/>
        <w:jc w:val="both"/>
        <w:rPr>
          <w:rFonts w:ascii="Arial" w:hAnsi="Arial" w:cs="Arial"/>
          <w:shd w:val="clear" w:color="auto" w:fill="FFFFFF"/>
        </w:rPr>
      </w:pPr>
      <w:r w:rsidRPr="00F75AF5">
        <w:rPr>
          <w:rFonts w:ascii="Arial" w:hAnsi="Arial" w:cs="Arial"/>
          <w:shd w:val="clear" w:color="auto" w:fill="FFFFFF"/>
        </w:rPr>
        <w:t>Revilla Blanco, M. (2009). Ciudadanía y acción colectiva en América Latina. Tendencias recientes.</w:t>
      </w:r>
      <w:r w:rsidRPr="00F75AF5">
        <w:rPr>
          <w:rStyle w:val="apple-converted-space"/>
          <w:rFonts w:ascii="Arial" w:hAnsi="Arial" w:cs="Arial"/>
          <w:shd w:val="clear" w:color="auto" w:fill="FFFFFF"/>
        </w:rPr>
        <w:t> </w:t>
      </w:r>
      <w:r w:rsidRPr="00F75AF5">
        <w:rPr>
          <w:rFonts w:ascii="Arial" w:hAnsi="Arial" w:cs="Arial"/>
          <w:i/>
          <w:iCs/>
          <w:shd w:val="clear" w:color="auto" w:fill="FFFFFF"/>
        </w:rPr>
        <w:t>Estudios Políticos</w:t>
      </w:r>
      <w:r w:rsidRPr="00F75AF5">
        <w:rPr>
          <w:rFonts w:ascii="Arial" w:hAnsi="Arial" w:cs="Arial"/>
          <w:shd w:val="clear" w:color="auto" w:fill="FFFFFF"/>
        </w:rPr>
        <w:t xml:space="preserve">, (27). Recuperado de </w:t>
      </w:r>
      <w:hyperlink r:id="rId33" w:history="1">
        <w:r w:rsidR="00F75AF5" w:rsidRPr="00F75AF5">
          <w:rPr>
            <w:rStyle w:val="Hipervnculo"/>
            <w:rFonts w:ascii="Arial" w:hAnsi="Arial" w:cs="Arial"/>
            <w:color w:val="auto"/>
            <w:u w:val="none"/>
          </w:rPr>
          <w:t>http://aprendeenlinea.udea.edu.co/revistas/index.php/estudiospoliticos/article/viewFile/1348/1394</w:t>
        </w:r>
      </w:hyperlink>
    </w:p>
    <w:p w:rsidR="00230D56" w:rsidRPr="00F75AF5" w:rsidRDefault="00230D56" w:rsidP="00567E26">
      <w:pPr>
        <w:autoSpaceDE w:val="0"/>
        <w:autoSpaceDN w:val="0"/>
        <w:adjustRightInd w:val="0"/>
        <w:spacing w:after="0" w:line="360" w:lineRule="auto"/>
        <w:ind w:left="709" w:hanging="709"/>
        <w:jc w:val="both"/>
        <w:rPr>
          <w:rFonts w:ascii="Arial" w:hAnsi="Arial" w:cs="Arial"/>
          <w:shd w:val="clear" w:color="auto" w:fill="FFFFFF"/>
        </w:rPr>
      </w:pPr>
    </w:p>
    <w:p w:rsidR="001128B9" w:rsidRDefault="00035B88" w:rsidP="00567E26">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035B88">
        <w:rPr>
          <w:rFonts w:ascii="Arial" w:hAnsi="Arial" w:cs="Arial"/>
          <w:shd w:val="clear" w:color="auto" w:fill="FFFFFF"/>
        </w:rPr>
        <w:t>Seoane</w:t>
      </w:r>
      <w:proofErr w:type="spellEnd"/>
      <w:r w:rsidRPr="00035B88">
        <w:rPr>
          <w:rFonts w:ascii="Arial" w:hAnsi="Arial" w:cs="Arial"/>
          <w:shd w:val="clear" w:color="auto" w:fill="FFFFFF"/>
        </w:rPr>
        <w:t>, J., &amp;</w:t>
      </w:r>
      <w:proofErr w:type="spellStart"/>
      <w:r w:rsidRPr="00035B88">
        <w:rPr>
          <w:rFonts w:ascii="Arial" w:hAnsi="Arial" w:cs="Arial"/>
          <w:shd w:val="clear" w:color="auto" w:fill="FFFFFF"/>
        </w:rPr>
        <w:t>Taddei</w:t>
      </w:r>
      <w:proofErr w:type="spellEnd"/>
      <w:r w:rsidRPr="00035B88">
        <w:rPr>
          <w:rFonts w:ascii="Arial" w:hAnsi="Arial" w:cs="Arial"/>
          <w:shd w:val="clear" w:color="auto" w:fill="FFFFFF"/>
        </w:rPr>
        <w:t>, E. (2003). Movimientos sociales, conflicto y cambios políticos en América Latina.</w:t>
      </w:r>
      <w:r w:rsidRPr="00035B88">
        <w:rPr>
          <w:rStyle w:val="apple-converted-space"/>
          <w:rFonts w:ascii="Arial" w:hAnsi="Arial" w:cs="Arial"/>
          <w:shd w:val="clear" w:color="auto" w:fill="FFFFFF"/>
        </w:rPr>
        <w:t> </w:t>
      </w:r>
      <w:r w:rsidRPr="00035B88">
        <w:rPr>
          <w:rFonts w:ascii="Arial" w:hAnsi="Arial" w:cs="Arial"/>
          <w:i/>
          <w:iCs/>
          <w:shd w:val="clear" w:color="auto" w:fill="FFFFFF"/>
        </w:rPr>
        <w:t>OSAL</w:t>
      </w:r>
      <w:r w:rsidRPr="00035B88">
        <w:rPr>
          <w:rFonts w:ascii="Arial" w:hAnsi="Arial" w:cs="Arial"/>
          <w:shd w:val="clear" w:color="auto" w:fill="FFFFFF"/>
        </w:rPr>
        <w:t>, (9).</w:t>
      </w:r>
      <w:r w:rsidR="00567E26" w:rsidRPr="00035B88">
        <w:rPr>
          <w:rStyle w:val="Hipervnculo"/>
          <w:rFonts w:ascii="Arial" w:hAnsi="Arial" w:cs="Arial"/>
          <w:color w:val="auto"/>
          <w:u w:val="none"/>
        </w:rPr>
        <w:t xml:space="preserve"> Recuperado de </w:t>
      </w:r>
      <w:r w:rsidR="001128B9" w:rsidRPr="00035B88">
        <w:rPr>
          <w:rStyle w:val="Hipervnculo"/>
          <w:rFonts w:ascii="Arial" w:hAnsi="Arial" w:cs="Arial"/>
          <w:color w:val="auto"/>
          <w:u w:val="none"/>
        </w:rPr>
        <w:t>http://bibliotecavirtual.clacso.org.ar/ar/libros/osal/osal9/introcrono</w:t>
      </w:r>
      <w:r w:rsidR="001128B9" w:rsidRPr="001128B9">
        <w:rPr>
          <w:rStyle w:val="Hipervnculo"/>
          <w:rFonts w:ascii="Arial" w:hAnsi="Arial" w:cs="Arial"/>
          <w:color w:val="auto"/>
          <w:u w:val="none"/>
        </w:rPr>
        <w:t>.pdf</w:t>
      </w:r>
    </w:p>
    <w:p w:rsidR="001128B9" w:rsidRDefault="001128B9"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0E1971" w:rsidRPr="009753FA" w:rsidRDefault="00D61A1E" w:rsidP="00743944">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D61A1E">
        <w:rPr>
          <w:rFonts w:ascii="Arial" w:hAnsi="Arial" w:cs="Arial"/>
          <w:shd w:val="clear" w:color="auto" w:fill="FFFFFF"/>
        </w:rPr>
        <w:t>Seoane</w:t>
      </w:r>
      <w:proofErr w:type="spellEnd"/>
      <w:r w:rsidRPr="00D61A1E">
        <w:rPr>
          <w:rFonts w:ascii="Arial" w:hAnsi="Arial" w:cs="Arial"/>
          <w:shd w:val="clear" w:color="auto" w:fill="FFFFFF"/>
        </w:rPr>
        <w:t xml:space="preserve">, J., </w:t>
      </w:r>
      <w:proofErr w:type="spellStart"/>
      <w:r w:rsidRPr="00D61A1E">
        <w:rPr>
          <w:rFonts w:ascii="Arial" w:hAnsi="Arial" w:cs="Arial"/>
          <w:shd w:val="clear" w:color="auto" w:fill="FFFFFF"/>
        </w:rPr>
        <w:t>Taddei</w:t>
      </w:r>
      <w:proofErr w:type="spellEnd"/>
      <w:r w:rsidRPr="00D61A1E">
        <w:rPr>
          <w:rFonts w:ascii="Arial" w:hAnsi="Arial" w:cs="Arial"/>
          <w:shd w:val="clear" w:color="auto" w:fill="FFFFFF"/>
        </w:rPr>
        <w:t>, E., &amp;</w:t>
      </w:r>
      <w:r w:rsidR="000F74B2">
        <w:rPr>
          <w:rFonts w:ascii="Arial" w:hAnsi="Arial" w:cs="Arial"/>
          <w:shd w:val="clear" w:color="auto" w:fill="FFFFFF"/>
        </w:rPr>
        <w:t xml:space="preserve"> </w:t>
      </w:r>
      <w:proofErr w:type="spellStart"/>
      <w:r w:rsidRPr="00D61A1E">
        <w:rPr>
          <w:rFonts w:ascii="Arial" w:hAnsi="Arial" w:cs="Arial"/>
          <w:shd w:val="clear" w:color="auto" w:fill="FFFFFF"/>
        </w:rPr>
        <w:t>Algranati</w:t>
      </w:r>
      <w:proofErr w:type="spellEnd"/>
      <w:r w:rsidRPr="00D61A1E">
        <w:rPr>
          <w:rFonts w:ascii="Arial" w:hAnsi="Arial" w:cs="Arial"/>
          <w:shd w:val="clear" w:color="auto" w:fill="FFFFFF"/>
        </w:rPr>
        <w:t>, C. (2006). Las nuevas configuraciones de los movimientos populares en América Latina.</w:t>
      </w:r>
      <w:r w:rsidRPr="00D61A1E">
        <w:rPr>
          <w:rStyle w:val="apple-converted-space"/>
          <w:rFonts w:ascii="Arial" w:hAnsi="Arial" w:cs="Arial"/>
          <w:shd w:val="clear" w:color="auto" w:fill="FFFFFF"/>
        </w:rPr>
        <w:t> </w:t>
      </w:r>
      <w:r w:rsidRPr="00D61A1E">
        <w:rPr>
          <w:rFonts w:ascii="Arial" w:hAnsi="Arial" w:cs="Arial"/>
          <w:i/>
          <w:iCs/>
          <w:shd w:val="clear" w:color="auto" w:fill="FFFFFF"/>
        </w:rPr>
        <w:t>Política y movimientos sociales en un mundo hegemónico. Lecciones desde África, Asia y América Latina</w:t>
      </w:r>
      <w:r w:rsidRPr="00D61A1E">
        <w:rPr>
          <w:rFonts w:ascii="Arial" w:hAnsi="Arial" w:cs="Arial"/>
          <w:shd w:val="clear" w:color="auto" w:fill="FFFFFF"/>
        </w:rPr>
        <w:t>.</w:t>
      </w:r>
      <w:r w:rsidR="00A4699C" w:rsidRPr="00D61A1E">
        <w:rPr>
          <w:rStyle w:val="Hipervnculo"/>
          <w:rFonts w:ascii="Arial" w:hAnsi="Arial" w:cs="Arial"/>
          <w:color w:val="auto"/>
          <w:u w:val="none"/>
        </w:rPr>
        <w:t xml:space="preserve"> Recuperado </w:t>
      </w:r>
      <w:r w:rsidR="00A4699C">
        <w:rPr>
          <w:rStyle w:val="Hipervnculo"/>
          <w:rFonts w:ascii="Arial" w:hAnsi="Arial" w:cs="Arial"/>
          <w:color w:val="auto"/>
          <w:u w:val="none"/>
        </w:rPr>
        <w:t xml:space="preserve">de </w:t>
      </w:r>
      <w:hyperlink r:id="rId34" w:history="1">
        <w:r w:rsidR="009753FA" w:rsidRPr="009753FA">
          <w:rPr>
            <w:rStyle w:val="Hipervnculo"/>
            <w:rFonts w:ascii="Arial" w:hAnsi="Arial" w:cs="Arial"/>
            <w:color w:val="auto"/>
            <w:u w:val="none"/>
          </w:rPr>
          <w:t>http://biblioteca.clacso.edu.ar/clacso/sur-sur/20100711033702/lechini.pdf</w:t>
        </w:r>
      </w:hyperlink>
    </w:p>
    <w:p w:rsidR="000E1971" w:rsidRDefault="000E1971"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0671C6" w:rsidRPr="008F1C8E" w:rsidRDefault="000671C6" w:rsidP="008F1C8E">
      <w:pPr>
        <w:autoSpaceDE w:val="0"/>
        <w:autoSpaceDN w:val="0"/>
        <w:adjustRightInd w:val="0"/>
        <w:spacing w:after="0" w:line="360" w:lineRule="auto"/>
        <w:ind w:left="709" w:hanging="709"/>
        <w:jc w:val="both"/>
        <w:rPr>
          <w:rFonts w:ascii="Arial" w:hAnsi="Arial" w:cs="Arial"/>
          <w:shd w:val="clear" w:color="auto" w:fill="FFFFFF"/>
        </w:rPr>
      </w:pPr>
      <w:proofErr w:type="spellStart"/>
      <w:r w:rsidRPr="008F1C8E">
        <w:rPr>
          <w:rFonts w:ascii="Arial" w:hAnsi="Arial" w:cs="Arial"/>
          <w:shd w:val="clear" w:color="auto" w:fill="FFFFFF"/>
        </w:rPr>
        <w:lastRenderedPageBreak/>
        <w:t>Stefanoni</w:t>
      </w:r>
      <w:proofErr w:type="spellEnd"/>
      <w:r w:rsidRPr="008F1C8E">
        <w:rPr>
          <w:rFonts w:ascii="Arial" w:hAnsi="Arial" w:cs="Arial"/>
          <w:shd w:val="clear" w:color="auto" w:fill="FFFFFF"/>
        </w:rPr>
        <w:t>, P. (2003). MAS-IPSP: la emergencia del nacionalismo plebeyo.</w:t>
      </w:r>
      <w:r w:rsidR="000F74B2">
        <w:rPr>
          <w:rFonts w:ascii="Arial" w:hAnsi="Arial" w:cs="Arial"/>
          <w:shd w:val="clear" w:color="auto" w:fill="FFFFFF"/>
        </w:rPr>
        <w:t xml:space="preserve"> </w:t>
      </w:r>
      <w:r w:rsidRPr="008F1C8E">
        <w:rPr>
          <w:rFonts w:ascii="Arial" w:hAnsi="Arial" w:cs="Arial"/>
          <w:i/>
          <w:iCs/>
          <w:shd w:val="clear" w:color="auto" w:fill="FFFFFF"/>
        </w:rPr>
        <w:t>OSAL</w:t>
      </w:r>
      <w:r w:rsidRPr="008F1C8E">
        <w:rPr>
          <w:rFonts w:ascii="Arial" w:hAnsi="Arial" w:cs="Arial"/>
          <w:shd w:val="clear" w:color="auto" w:fill="FFFFFF"/>
        </w:rPr>
        <w:t>,</w:t>
      </w:r>
      <w:r w:rsidRPr="008F1C8E">
        <w:rPr>
          <w:rStyle w:val="apple-converted-space"/>
          <w:rFonts w:ascii="Arial" w:hAnsi="Arial" w:cs="Arial"/>
          <w:shd w:val="clear" w:color="auto" w:fill="FFFFFF"/>
        </w:rPr>
        <w:t> </w:t>
      </w:r>
      <w:r w:rsidRPr="008F1C8E">
        <w:rPr>
          <w:rFonts w:ascii="Arial" w:hAnsi="Arial" w:cs="Arial"/>
          <w:i/>
          <w:iCs/>
          <w:shd w:val="clear" w:color="auto" w:fill="FFFFFF"/>
        </w:rPr>
        <w:t>65</w:t>
      </w:r>
      <w:r w:rsidRPr="008F1C8E">
        <w:rPr>
          <w:rFonts w:ascii="Arial" w:hAnsi="Arial" w:cs="Arial"/>
          <w:shd w:val="clear" w:color="auto" w:fill="FFFFFF"/>
        </w:rPr>
        <w:t xml:space="preserve">(12). Recuperado de </w:t>
      </w:r>
      <w:hyperlink r:id="rId35" w:history="1">
        <w:r w:rsidR="008F1C8E" w:rsidRPr="008F1C8E">
          <w:rPr>
            <w:rStyle w:val="Hipervnculo"/>
            <w:rFonts w:ascii="Arial" w:hAnsi="Arial" w:cs="Arial"/>
            <w:color w:val="auto"/>
            <w:u w:val="none"/>
          </w:rPr>
          <w:t>http://www.historiadores.com.ar/Trabajos/Osal/osal/osal12/org/d1stefanoni.pdf</w:t>
        </w:r>
      </w:hyperlink>
    </w:p>
    <w:p w:rsidR="000671C6" w:rsidRDefault="000671C6" w:rsidP="003F1CBD">
      <w:pPr>
        <w:autoSpaceDE w:val="0"/>
        <w:autoSpaceDN w:val="0"/>
        <w:adjustRightInd w:val="0"/>
        <w:spacing w:after="0" w:line="360" w:lineRule="auto"/>
        <w:ind w:left="709" w:hanging="709"/>
        <w:jc w:val="both"/>
        <w:rPr>
          <w:rFonts w:ascii="Arial" w:hAnsi="Arial" w:cs="Arial"/>
          <w:shd w:val="clear" w:color="auto" w:fill="FFFFFF"/>
        </w:rPr>
      </w:pPr>
    </w:p>
    <w:p w:rsidR="00811B6E" w:rsidRPr="0059017D" w:rsidRDefault="0059017D" w:rsidP="003F1CBD">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59017D">
        <w:rPr>
          <w:rFonts w:ascii="Arial" w:hAnsi="Arial" w:cs="Arial"/>
          <w:shd w:val="clear" w:color="auto" w:fill="FFFFFF"/>
        </w:rPr>
        <w:t>Svampa</w:t>
      </w:r>
      <w:proofErr w:type="spellEnd"/>
      <w:r w:rsidRPr="0059017D">
        <w:rPr>
          <w:rFonts w:ascii="Arial" w:hAnsi="Arial" w:cs="Arial"/>
          <w:shd w:val="clear" w:color="auto" w:fill="FFFFFF"/>
        </w:rPr>
        <w:t>, M. (2007). Movimientos sociales y escenario político: las nuevas inflexiones del paradigma neoliberal en América Latina.</w:t>
      </w:r>
      <w:r w:rsidRPr="0059017D">
        <w:rPr>
          <w:rStyle w:val="apple-converted-space"/>
          <w:rFonts w:ascii="Arial" w:hAnsi="Arial" w:cs="Arial"/>
          <w:shd w:val="clear" w:color="auto" w:fill="FFFFFF"/>
        </w:rPr>
        <w:t> </w:t>
      </w:r>
      <w:r w:rsidRPr="0059017D">
        <w:rPr>
          <w:rFonts w:ascii="Arial" w:hAnsi="Arial" w:cs="Arial"/>
          <w:i/>
          <w:iCs/>
          <w:shd w:val="clear" w:color="auto" w:fill="FFFFFF"/>
        </w:rPr>
        <w:t>Observatorio Social de América Latina</w:t>
      </w:r>
      <w:r w:rsidRPr="0059017D">
        <w:rPr>
          <w:rFonts w:ascii="Arial" w:hAnsi="Arial" w:cs="Arial"/>
          <w:shd w:val="clear" w:color="auto" w:fill="FFFFFF"/>
        </w:rPr>
        <w:t>.</w:t>
      </w:r>
      <w:r w:rsidR="003F1CBD" w:rsidRPr="0059017D">
        <w:rPr>
          <w:rStyle w:val="Hipervnculo"/>
          <w:rFonts w:ascii="Arial" w:hAnsi="Arial" w:cs="Arial"/>
          <w:color w:val="auto"/>
          <w:u w:val="none"/>
        </w:rPr>
        <w:t xml:space="preserve"> Recuperado de </w:t>
      </w:r>
      <w:hyperlink r:id="rId36" w:history="1">
        <w:r w:rsidR="005F59AE" w:rsidRPr="0059017D">
          <w:rPr>
            <w:rStyle w:val="Hipervnculo"/>
            <w:rFonts w:ascii="Arial" w:hAnsi="Arial" w:cs="Arial"/>
            <w:color w:val="auto"/>
            <w:u w:val="none"/>
          </w:rPr>
          <w:t>http://www.cetri.be/IMG/pdf/ensayo38.pdf</w:t>
        </w:r>
      </w:hyperlink>
    </w:p>
    <w:p w:rsidR="00AB57B0" w:rsidRDefault="00AB57B0"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811B6E" w:rsidRDefault="00AB57B0" w:rsidP="00001B2C">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Pr>
          <w:rStyle w:val="Hipervnculo"/>
          <w:rFonts w:ascii="Arial" w:hAnsi="Arial" w:cs="Arial"/>
          <w:color w:val="auto"/>
          <w:u w:val="none"/>
        </w:rPr>
        <w:t>Svampa</w:t>
      </w:r>
      <w:proofErr w:type="spellEnd"/>
      <w:r>
        <w:rPr>
          <w:rStyle w:val="Hipervnculo"/>
          <w:rFonts w:ascii="Arial" w:hAnsi="Arial" w:cs="Arial"/>
          <w:color w:val="auto"/>
          <w:u w:val="none"/>
        </w:rPr>
        <w:t xml:space="preserve">, M. (2008). Cambio de época. Movimientos sociales y poder político. </w:t>
      </w:r>
      <w:r w:rsidR="000368B7">
        <w:rPr>
          <w:rStyle w:val="Hipervnculo"/>
          <w:rFonts w:ascii="Arial" w:hAnsi="Arial" w:cs="Arial"/>
          <w:color w:val="auto"/>
          <w:u w:val="none"/>
        </w:rPr>
        <w:t>Buenos Aires: CLACSO, Siglo XXI.</w:t>
      </w:r>
    </w:p>
    <w:p w:rsidR="000368B7" w:rsidRPr="00DC0CBE" w:rsidRDefault="000368B7"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5106FA" w:rsidRPr="00DC0CBE" w:rsidRDefault="00DC0CBE" w:rsidP="00001B2C">
      <w:pPr>
        <w:autoSpaceDE w:val="0"/>
        <w:autoSpaceDN w:val="0"/>
        <w:adjustRightInd w:val="0"/>
        <w:spacing w:after="0" w:line="360" w:lineRule="auto"/>
        <w:ind w:left="709" w:hanging="709"/>
        <w:jc w:val="both"/>
        <w:rPr>
          <w:rStyle w:val="Hipervnculo"/>
          <w:rFonts w:ascii="Arial" w:hAnsi="Arial" w:cs="Arial"/>
          <w:color w:val="auto"/>
          <w:u w:val="none"/>
        </w:rPr>
      </w:pPr>
      <w:r w:rsidRPr="00DC0CBE">
        <w:rPr>
          <w:rFonts w:ascii="Arial" w:hAnsi="Arial" w:cs="Arial"/>
          <w:shd w:val="clear" w:color="auto" w:fill="FFFFFF"/>
        </w:rPr>
        <w:t xml:space="preserve">Tapia, L. (2009). Movimientos sociales, movimientos </w:t>
      </w:r>
      <w:proofErr w:type="spellStart"/>
      <w:r w:rsidRPr="00DC0CBE">
        <w:rPr>
          <w:rFonts w:ascii="Arial" w:hAnsi="Arial" w:cs="Arial"/>
          <w:shd w:val="clear" w:color="auto" w:fill="FFFFFF"/>
        </w:rPr>
        <w:t>societales</w:t>
      </w:r>
      <w:proofErr w:type="spellEnd"/>
      <w:r w:rsidRPr="00DC0CBE">
        <w:rPr>
          <w:rFonts w:ascii="Arial" w:hAnsi="Arial" w:cs="Arial"/>
          <w:shd w:val="clear" w:color="auto" w:fill="FFFFFF"/>
        </w:rPr>
        <w:t xml:space="preserve"> y los no lugares de la política.</w:t>
      </w:r>
      <w:r w:rsidRPr="00DC0CBE">
        <w:rPr>
          <w:rStyle w:val="apple-converted-space"/>
          <w:rFonts w:ascii="Arial" w:hAnsi="Arial" w:cs="Arial"/>
          <w:shd w:val="clear" w:color="auto" w:fill="FFFFFF"/>
        </w:rPr>
        <w:t> </w:t>
      </w:r>
      <w:r w:rsidRPr="00DC0CBE">
        <w:rPr>
          <w:rFonts w:ascii="Arial" w:hAnsi="Arial" w:cs="Arial"/>
          <w:i/>
          <w:iCs/>
          <w:shd w:val="clear" w:color="auto" w:fill="FFFFFF"/>
        </w:rPr>
        <w:t>Cuadernos del Pensamiento Crítico Latinoamericano</w:t>
      </w:r>
      <w:r w:rsidRPr="00DC0CBE">
        <w:rPr>
          <w:rFonts w:ascii="Arial" w:hAnsi="Arial" w:cs="Arial"/>
          <w:shd w:val="clear" w:color="auto" w:fill="FFFFFF"/>
        </w:rPr>
        <w:t>,</w:t>
      </w:r>
      <w:r w:rsidRPr="00DC0CBE">
        <w:rPr>
          <w:rFonts w:ascii="Arial" w:hAnsi="Arial" w:cs="Arial"/>
          <w:i/>
          <w:iCs/>
          <w:shd w:val="clear" w:color="auto" w:fill="FFFFFF"/>
        </w:rPr>
        <w:t xml:space="preserve"> 7</w:t>
      </w:r>
      <w:r w:rsidRPr="00DC0CBE">
        <w:rPr>
          <w:rFonts w:ascii="Arial" w:hAnsi="Arial" w:cs="Arial"/>
          <w:shd w:val="clear" w:color="auto" w:fill="FFFFFF"/>
        </w:rPr>
        <w:t xml:space="preserve">(76^ </w:t>
      </w:r>
      <w:proofErr w:type="spellStart"/>
      <w:r w:rsidRPr="00DC0CBE">
        <w:rPr>
          <w:rFonts w:ascii="Arial" w:hAnsi="Arial" w:cs="Arial"/>
          <w:shd w:val="clear" w:color="auto" w:fill="FFFFFF"/>
        </w:rPr>
        <w:t>sLe</w:t>
      </w:r>
      <w:proofErr w:type="spellEnd"/>
      <w:r w:rsidRPr="00DC0CBE">
        <w:rPr>
          <w:rFonts w:ascii="Arial" w:hAnsi="Arial" w:cs="Arial"/>
          <w:shd w:val="clear" w:color="auto" w:fill="FFFFFF"/>
        </w:rPr>
        <w:t xml:space="preserve"> Monde </w:t>
      </w:r>
      <w:proofErr w:type="spellStart"/>
      <w:r w:rsidRPr="00DC0CBE">
        <w:rPr>
          <w:rFonts w:ascii="Arial" w:hAnsi="Arial" w:cs="Arial"/>
          <w:shd w:val="clear" w:color="auto" w:fill="FFFFFF"/>
        </w:rPr>
        <w:t>Diplomatique</w:t>
      </w:r>
      <w:proofErr w:type="spellEnd"/>
      <w:r w:rsidRPr="00DC0CBE">
        <w:rPr>
          <w:rFonts w:ascii="Arial" w:hAnsi="Arial" w:cs="Arial"/>
          <w:shd w:val="clear" w:color="auto" w:fill="FFFFFF"/>
        </w:rPr>
        <w:t>).</w:t>
      </w:r>
      <w:r w:rsidR="000A49BA" w:rsidRPr="00DC0CBE">
        <w:rPr>
          <w:rStyle w:val="Hipervnculo"/>
          <w:rFonts w:ascii="Arial" w:hAnsi="Arial" w:cs="Arial"/>
          <w:color w:val="auto"/>
          <w:u w:val="none"/>
        </w:rPr>
        <w:t xml:space="preserve"> Recuperado de </w:t>
      </w:r>
      <w:hyperlink r:id="rId37" w:history="1">
        <w:r w:rsidR="000A49BA" w:rsidRPr="00DC0CBE">
          <w:rPr>
            <w:rStyle w:val="Hipervnculo"/>
            <w:rFonts w:ascii="Arial" w:hAnsi="Arial" w:cs="Arial"/>
            <w:color w:val="auto"/>
            <w:u w:val="none"/>
          </w:rPr>
          <w:t>http://biblioteca.clacso.edu.ar/clacso/se/20100829034923/17_tapia.pdf</w:t>
        </w:r>
      </w:hyperlink>
    </w:p>
    <w:p w:rsidR="005106FA" w:rsidRDefault="005106FA"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3E4327" w:rsidRDefault="003E4327" w:rsidP="00001B2C">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Pr>
          <w:rStyle w:val="Hipervnculo"/>
          <w:rFonts w:ascii="Arial" w:hAnsi="Arial" w:cs="Arial"/>
          <w:color w:val="auto"/>
          <w:u w:val="none"/>
        </w:rPr>
        <w:t>Tarrow</w:t>
      </w:r>
      <w:proofErr w:type="spellEnd"/>
      <w:r>
        <w:rPr>
          <w:rStyle w:val="Hipervnculo"/>
          <w:rFonts w:ascii="Arial" w:hAnsi="Arial" w:cs="Arial"/>
          <w:color w:val="auto"/>
          <w:u w:val="none"/>
        </w:rPr>
        <w:t xml:space="preserve">, S. (2004). El poder en movimiento: Los movimientos sociales, la acción colectiva y la política. </w:t>
      </w:r>
      <w:r w:rsidR="00710FD2">
        <w:rPr>
          <w:rStyle w:val="Hipervnculo"/>
          <w:rFonts w:ascii="Arial" w:hAnsi="Arial" w:cs="Arial"/>
          <w:color w:val="auto"/>
          <w:u w:val="none"/>
        </w:rPr>
        <w:t>Madrid:</w:t>
      </w:r>
      <w:r w:rsidR="00426356">
        <w:rPr>
          <w:rStyle w:val="Hipervnculo"/>
          <w:rFonts w:ascii="Arial" w:hAnsi="Arial" w:cs="Arial"/>
          <w:color w:val="auto"/>
          <w:u w:val="none"/>
        </w:rPr>
        <w:t xml:space="preserve"> </w:t>
      </w:r>
      <w:r w:rsidR="00710FD2">
        <w:rPr>
          <w:rStyle w:val="Hipervnculo"/>
          <w:rFonts w:ascii="Arial" w:hAnsi="Arial" w:cs="Arial"/>
          <w:color w:val="auto"/>
          <w:u w:val="none"/>
        </w:rPr>
        <w:t>Alianza Editorial</w:t>
      </w:r>
      <w:r w:rsidR="00705F52">
        <w:rPr>
          <w:rStyle w:val="Hipervnculo"/>
          <w:rFonts w:ascii="Arial" w:hAnsi="Arial" w:cs="Arial"/>
          <w:color w:val="auto"/>
          <w:u w:val="none"/>
        </w:rPr>
        <w:t>.</w:t>
      </w:r>
    </w:p>
    <w:p w:rsidR="00C022F4" w:rsidRDefault="00C022F4"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D660E3" w:rsidRPr="000753D2" w:rsidRDefault="000753D2" w:rsidP="00001B2C">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0753D2">
        <w:rPr>
          <w:rFonts w:ascii="Arial" w:hAnsi="Arial" w:cs="Arial"/>
          <w:shd w:val="clear" w:color="auto" w:fill="FFFFFF"/>
        </w:rPr>
        <w:t>Touraine</w:t>
      </w:r>
      <w:proofErr w:type="spellEnd"/>
      <w:r w:rsidRPr="000753D2">
        <w:rPr>
          <w:rFonts w:ascii="Arial" w:hAnsi="Arial" w:cs="Arial"/>
          <w:shd w:val="clear" w:color="auto" w:fill="FFFFFF"/>
        </w:rPr>
        <w:t>, A. (2006). Los movimientos sociales.</w:t>
      </w:r>
      <w:r w:rsidRPr="000753D2">
        <w:rPr>
          <w:rStyle w:val="apple-converted-space"/>
          <w:rFonts w:ascii="Arial" w:hAnsi="Arial" w:cs="Arial"/>
          <w:shd w:val="clear" w:color="auto" w:fill="FFFFFF"/>
        </w:rPr>
        <w:t> </w:t>
      </w:r>
      <w:r w:rsidRPr="000753D2">
        <w:rPr>
          <w:rFonts w:ascii="Arial" w:hAnsi="Arial" w:cs="Arial"/>
          <w:i/>
          <w:iCs/>
          <w:shd w:val="clear" w:color="auto" w:fill="FFFFFF"/>
        </w:rPr>
        <w:t>Revista colombiana de Sociología</w:t>
      </w:r>
      <w:r w:rsidRPr="000753D2">
        <w:rPr>
          <w:rFonts w:ascii="Arial" w:hAnsi="Arial" w:cs="Arial"/>
          <w:shd w:val="clear" w:color="auto" w:fill="FFFFFF"/>
        </w:rPr>
        <w:t>, (27), 255-278.</w:t>
      </w:r>
      <w:r w:rsidR="00347408" w:rsidRPr="000753D2">
        <w:rPr>
          <w:rStyle w:val="Hipervnculo"/>
          <w:rFonts w:ascii="Arial" w:hAnsi="Arial" w:cs="Arial"/>
          <w:color w:val="auto"/>
          <w:u w:val="none"/>
        </w:rPr>
        <w:t xml:space="preserve">Recuperado de  </w:t>
      </w:r>
      <w:hyperlink r:id="rId38" w:history="1">
        <w:r w:rsidR="006F0B7A" w:rsidRPr="000753D2">
          <w:rPr>
            <w:rStyle w:val="Hipervnculo"/>
            <w:rFonts w:ascii="Arial" w:hAnsi="Arial" w:cs="Arial"/>
            <w:color w:val="auto"/>
            <w:u w:val="none"/>
          </w:rPr>
          <w:t>http://www.digital.unal.edu.co/index.php/recs/article/viewFile/7982/8626</w:t>
        </w:r>
      </w:hyperlink>
    </w:p>
    <w:p w:rsidR="00D660E3" w:rsidRDefault="00D660E3"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C022F4" w:rsidRPr="00FC5103" w:rsidRDefault="00C022F4" w:rsidP="00AE4B2D">
      <w:pPr>
        <w:autoSpaceDE w:val="0"/>
        <w:autoSpaceDN w:val="0"/>
        <w:adjustRightInd w:val="0"/>
        <w:spacing w:after="0" w:line="360" w:lineRule="auto"/>
        <w:ind w:left="709" w:hanging="709"/>
        <w:jc w:val="both"/>
        <w:rPr>
          <w:rStyle w:val="Hipervnculo"/>
          <w:rFonts w:ascii="Arial" w:hAnsi="Arial" w:cs="Arial"/>
          <w:color w:val="auto"/>
          <w:u w:val="none"/>
        </w:rPr>
      </w:pPr>
      <w:r>
        <w:rPr>
          <w:rStyle w:val="Hipervnculo"/>
          <w:rFonts w:ascii="Arial" w:hAnsi="Arial" w:cs="Arial"/>
          <w:color w:val="auto"/>
          <w:u w:val="none"/>
        </w:rPr>
        <w:t xml:space="preserve">Vargas &amp; Córdova (2003). </w:t>
      </w:r>
      <w:r w:rsidR="008840B6" w:rsidRPr="008840B6">
        <w:rPr>
          <w:rStyle w:val="Hipervnculo"/>
          <w:rFonts w:ascii="Arial" w:hAnsi="Arial" w:cs="Arial"/>
          <w:color w:val="auto"/>
          <w:u w:val="none"/>
        </w:rPr>
        <w:t>Bolivia: un país de re-configuraciones por una cultura de pactos políticos y de conflictos</w:t>
      </w:r>
      <w:r w:rsidR="008840B6">
        <w:rPr>
          <w:rStyle w:val="Hipervnculo"/>
          <w:rFonts w:ascii="Arial" w:hAnsi="Arial" w:cs="Arial"/>
          <w:color w:val="auto"/>
          <w:u w:val="none"/>
        </w:rPr>
        <w:t xml:space="preserve">. </w:t>
      </w:r>
      <w:proofErr w:type="spellStart"/>
      <w:r w:rsidR="00D525F2">
        <w:rPr>
          <w:rStyle w:val="Hipervnculo"/>
          <w:rFonts w:ascii="Arial" w:hAnsi="Arial" w:cs="Arial"/>
          <w:color w:val="auto"/>
          <w:u w:val="none"/>
        </w:rPr>
        <w:t>Seoane</w:t>
      </w:r>
      <w:proofErr w:type="spellEnd"/>
      <w:r w:rsidR="00D525F2">
        <w:rPr>
          <w:rStyle w:val="Hipervnculo"/>
          <w:rFonts w:ascii="Arial" w:hAnsi="Arial" w:cs="Arial"/>
          <w:color w:val="auto"/>
          <w:u w:val="none"/>
        </w:rPr>
        <w:t xml:space="preserve">, J. </w:t>
      </w:r>
      <w:r w:rsidR="00D525F2" w:rsidRPr="002B51BE">
        <w:rPr>
          <w:rStyle w:val="Hipervnculo"/>
          <w:rFonts w:ascii="Arial" w:hAnsi="Arial" w:cs="Arial"/>
          <w:i/>
          <w:color w:val="auto"/>
          <w:u w:val="none"/>
        </w:rPr>
        <w:t>Movimientos sociales y conflicto en América Latina</w:t>
      </w:r>
      <w:r w:rsidR="002B51BE">
        <w:rPr>
          <w:rStyle w:val="Hipervnculo"/>
          <w:rFonts w:ascii="Arial" w:hAnsi="Arial" w:cs="Arial"/>
          <w:color w:val="auto"/>
          <w:u w:val="none"/>
        </w:rPr>
        <w:t>, 43–52</w:t>
      </w:r>
      <w:r w:rsidR="00D525F2">
        <w:rPr>
          <w:rStyle w:val="Hipervnculo"/>
          <w:rFonts w:ascii="Arial" w:hAnsi="Arial" w:cs="Arial"/>
          <w:color w:val="auto"/>
          <w:u w:val="none"/>
        </w:rPr>
        <w:t>. Buenos Aires: CLACSO.</w:t>
      </w:r>
      <w:r w:rsidR="00611CE5">
        <w:rPr>
          <w:rStyle w:val="Hipervnculo"/>
          <w:rFonts w:ascii="Arial" w:hAnsi="Arial" w:cs="Arial"/>
          <w:color w:val="auto"/>
          <w:u w:val="none"/>
        </w:rPr>
        <w:t xml:space="preserve"> Recuperado de </w:t>
      </w:r>
      <w:hyperlink r:id="rId39" w:history="1">
        <w:r w:rsidR="00FC5103" w:rsidRPr="00FC5103">
          <w:rPr>
            <w:rStyle w:val="Hipervnculo"/>
            <w:rFonts w:ascii="Arial" w:hAnsi="Arial" w:cs="Arial"/>
            <w:color w:val="auto"/>
            <w:u w:val="none"/>
          </w:rPr>
          <w:t>http://biblioteca.clacso.edu.ar/subida/uploads/FTP-test/clacso/osal/20120511043202/mcs.pdf</w:t>
        </w:r>
      </w:hyperlink>
    </w:p>
    <w:p w:rsidR="00710FD2" w:rsidRPr="007345E1" w:rsidRDefault="00710FD2" w:rsidP="00001B2C">
      <w:pPr>
        <w:autoSpaceDE w:val="0"/>
        <w:autoSpaceDN w:val="0"/>
        <w:adjustRightInd w:val="0"/>
        <w:spacing w:after="0" w:line="360" w:lineRule="auto"/>
        <w:ind w:left="709" w:hanging="709"/>
        <w:jc w:val="both"/>
        <w:rPr>
          <w:rStyle w:val="Hipervnculo"/>
          <w:rFonts w:ascii="Arial" w:hAnsi="Arial" w:cs="Arial"/>
          <w:color w:val="auto"/>
          <w:u w:val="none"/>
        </w:rPr>
      </w:pPr>
    </w:p>
    <w:p w:rsidR="00EE2580" w:rsidRPr="007345E1" w:rsidRDefault="00EE2580" w:rsidP="00710FD2">
      <w:pPr>
        <w:autoSpaceDE w:val="0"/>
        <w:autoSpaceDN w:val="0"/>
        <w:adjustRightInd w:val="0"/>
        <w:spacing w:after="0" w:line="360" w:lineRule="auto"/>
        <w:ind w:left="709" w:hanging="709"/>
        <w:jc w:val="both"/>
        <w:rPr>
          <w:rFonts w:ascii="Arial" w:hAnsi="Arial" w:cs="Arial"/>
          <w:shd w:val="clear" w:color="auto" w:fill="FFFFFF"/>
        </w:rPr>
      </w:pPr>
      <w:proofErr w:type="spellStart"/>
      <w:r w:rsidRPr="007345E1">
        <w:rPr>
          <w:rFonts w:ascii="Arial" w:hAnsi="Arial" w:cs="Arial"/>
          <w:shd w:val="clear" w:color="auto" w:fill="FFFFFF"/>
        </w:rPr>
        <w:t>Wachendorfer</w:t>
      </w:r>
      <w:proofErr w:type="spellEnd"/>
      <w:r w:rsidRPr="007345E1">
        <w:rPr>
          <w:rFonts w:ascii="Arial" w:hAnsi="Arial" w:cs="Arial"/>
          <w:shd w:val="clear" w:color="auto" w:fill="FFFFFF"/>
        </w:rPr>
        <w:t>, A. (2007). ¿Hacia una nueva arquitectura sindical en América Latina?</w:t>
      </w:r>
      <w:r w:rsidRPr="007345E1">
        <w:rPr>
          <w:rStyle w:val="apple-converted-space"/>
          <w:rFonts w:ascii="Arial" w:hAnsi="Arial" w:cs="Arial"/>
          <w:shd w:val="clear" w:color="auto" w:fill="FFFFFF"/>
        </w:rPr>
        <w:t> </w:t>
      </w:r>
      <w:r w:rsidRPr="007345E1">
        <w:rPr>
          <w:rFonts w:ascii="Arial" w:hAnsi="Arial" w:cs="Arial"/>
          <w:i/>
          <w:iCs/>
          <w:shd w:val="clear" w:color="auto" w:fill="FFFFFF"/>
        </w:rPr>
        <w:t>Nueva sociedad</w:t>
      </w:r>
      <w:r w:rsidRPr="007345E1">
        <w:rPr>
          <w:rFonts w:ascii="Arial" w:hAnsi="Arial" w:cs="Arial"/>
          <w:shd w:val="clear" w:color="auto" w:fill="FFFFFF"/>
        </w:rPr>
        <w:t xml:space="preserve">, (211), 32-49. Recuperado de </w:t>
      </w:r>
      <w:hyperlink r:id="rId40" w:history="1">
        <w:r w:rsidR="007345E1" w:rsidRPr="007345E1">
          <w:rPr>
            <w:rStyle w:val="Hipervnculo"/>
            <w:rFonts w:ascii="Arial" w:hAnsi="Arial" w:cs="Arial"/>
            <w:color w:val="auto"/>
            <w:u w:val="none"/>
          </w:rPr>
          <w:t>http://www.nuso.org/upload/articulos/3455_1.pdf</w:t>
        </w:r>
      </w:hyperlink>
    </w:p>
    <w:p w:rsidR="00EE2580" w:rsidRPr="007345E1" w:rsidRDefault="00EE2580" w:rsidP="00710FD2">
      <w:pPr>
        <w:autoSpaceDE w:val="0"/>
        <w:autoSpaceDN w:val="0"/>
        <w:adjustRightInd w:val="0"/>
        <w:spacing w:after="0" w:line="360" w:lineRule="auto"/>
        <w:ind w:left="709" w:hanging="709"/>
        <w:jc w:val="both"/>
        <w:rPr>
          <w:rFonts w:ascii="Arial" w:hAnsi="Arial" w:cs="Arial"/>
          <w:shd w:val="clear" w:color="auto" w:fill="FFFFFF"/>
        </w:rPr>
      </w:pPr>
    </w:p>
    <w:p w:rsidR="00710FD2" w:rsidRPr="002B3EF8" w:rsidRDefault="002B3EF8" w:rsidP="00710FD2">
      <w:pPr>
        <w:autoSpaceDE w:val="0"/>
        <w:autoSpaceDN w:val="0"/>
        <w:adjustRightInd w:val="0"/>
        <w:spacing w:after="0" w:line="360" w:lineRule="auto"/>
        <w:ind w:left="709" w:hanging="709"/>
        <w:jc w:val="both"/>
        <w:rPr>
          <w:rFonts w:ascii="Arial" w:hAnsi="Arial" w:cs="Arial"/>
        </w:rPr>
      </w:pPr>
      <w:proofErr w:type="spellStart"/>
      <w:r w:rsidRPr="002B3EF8">
        <w:rPr>
          <w:rFonts w:ascii="Arial" w:hAnsi="Arial" w:cs="Arial"/>
          <w:shd w:val="clear" w:color="auto" w:fill="FFFFFF"/>
        </w:rPr>
        <w:t>Zibechi</w:t>
      </w:r>
      <w:proofErr w:type="spellEnd"/>
      <w:r w:rsidRPr="002B3EF8">
        <w:rPr>
          <w:rFonts w:ascii="Arial" w:hAnsi="Arial" w:cs="Arial"/>
          <w:shd w:val="clear" w:color="auto" w:fill="FFFFFF"/>
        </w:rPr>
        <w:t>, R. (2003). Los movimientos sociales latinoamericanos: tendencias y desafíos.</w:t>
      </w:r>
      <w:r w:rsidRPr="002B3EF8">
        <w:rPr>
          <w:rStyle w:val="apple-converted-space"/>
          <w:rFonts w:ascii="Arial" w:hAnsi="Arial" w:cs="Arial"/>
          <w:shd w:val="clear" w:color="auto" w:fill="FFFFFF"/>
        </w:rPr>
        <w:t> </w:t>
      </w:r>
      <w:proofErr w:type="spellStart"/>
      <w:r w:rsidRPr="002B3EF8">
        <w:rPr>
          <w:rFonts w:ascii="Arial" w:hAnsi="Arial" w:cs="Arial"/>
          <w:i/>
          <w:iCs/>
          <w:shd w:val="clear" w:color="auto" w:fill="FFFFFF"/>
        </w:rPr>
        <w:t>Osal</w:t>
      </w:r>
      <w:proofErr w:type="spellEnd"/>
      <w:r w:rsidRPr="002B3EF8">
        <w:rPr>
          <w:rFonts w:ascii="Arial" w:hAnsi="Arial" w:cs="Arial"/>
          <w:shd w:val="clear" w:color="auto" w:fill="FFFFFF"/>
        </w:rPr>
        <w:t>,</w:t>
      </w:r>
      <w:r w:rsidRPr="002B3EF8">
        <w:rPr>
          <w:rStyle w:val="apple-converted-space"/>
          <w:rFonts w:ascii="Arial" w:hAnsi="Arial" w:cs="Arial"/>
          <w:shd w:val="clear" w:color="auto" w:fill="FFFFFF"/>
        </w:rPr>
        <w:t> </w:t>
      </w:r>
      <w:r w:rsidRPr="002B3EF8">
        <w:rPr>
          <w:rFonts w:ascii="Arial" w:hAnsi="Arial" w:cs="Arial"/>
          <w:i/>
          <w:iCs/>
          <w:shd w:val="clear" w:color="auto" w:fill="FFFFFF"/>
        </w:rPr>
        <w:t>10</w:t>
      </w:r>
      <w:r w:rsidRPr="002B3EF8">
        <w:rPr>
          <w:rFonts w:ascii="Arial" w:hAnsi="Arial" w:cs="Arial"/>
          <w:shd w:val="clear" w:color="auto" w:fill="FFFFFF"/>
        </w:rPr>
        <w:t>.</w:t>
      </w:r>
      <w:r w:rsidR="00710FD2" w:rsidRPr="002B3EF8">
        <w:rPr>
          <w:rFonts w:ascii="Arial" w:hAnsi="Arial" w:cs="Arial"/>
        </w:rPr>
        <w:t xml:space="preserve"> Recuperado de </w:t>
      </w:r>
      <w:hyperlink r:id="rId41" w:history="1">
        <w:r w:rsidR="00D525F2" w:rsidRPr="002B3EF8">
          <w:rPr>
            <w:rStyle w:val="Hipervnculo"/>
            <w:rFonts w:ascii="Arial" w:hAnsi="Arial" w:cs="Arial"/>
            <w:color w:val="auto"/>
            <w:u w:val="none"/>
          </w:rPr>
          <w:t>http://bibliotecavirtual.clacso.org.ar/ar/libros/osal/osal9/zibechi.pdf</w:t>
        </w:r>
      </w:hyperlink>
    </w:p>
    <w:p w:rsidR="00D525F2" w:rsidRDefault="00D525F2" w:rsidP="00710FD2">
      <w:pPr>
        <w:autoSpaceDE w:val="0"/>
        <w:autoSpaceDN w:val="0"/>
        <w:adjustRightInd w:val="0"/>
        <w:spacing w:after="0" w:line="360" w:lineRule="auto"/>
        <w:ind w:left="709" w:hanging="709"/>
        <w:jc w:val="both"/>
        <w:rPr>
          <w:rFonts w:ascii="Arial" w:hAnsi="Arial" w:cs="Arial"/>
        </w:rPr>
      </w:pPr>
    </w:p>
    <w:p w:rsidR="00D525F2" w:rsidRPr="000762D0" w:rsidRDefault="000762D0" w:rsidP="00BB1062">
      <w:pPr>
        <w:autoSpaceDE w:val="0"/>
        <w:autoSpaceDN w:val="0"/>
        <w:adjustRightInd w:val="0"/>
        <w:spacing w:after="0" w:line="360" w:lineRule="auto"/>
        <w:ind w:left="709" w:hanging="709"/>
        <w:jc w:val="both"/>
        <w:rPr>
          <w:rStyle w:val="Hipervnculo"/>
          <w:rFonts w:ascii="Arial" w:hAnsi="Arial" w:cs="Arial"/>
          <w:color w:val="auto"/>
          <w:u w:val="none"/>
        </w:rPr>
      </w:pPr>
      <w:proofErr w:type="spellStart"/>
      <w:r w:rsidRPr="000762D0">
        <w:rPr>
          <w:rFonts w:ascii="Arial" w:hAnsi="Arial" w:cs="Arial"/>
          <w:shd w:val="clear" w:color="auto" w:fill="FFFFFF"/>
        </w:rPr>
        <w:lastRenderedPageBreak/>
        <w:t>Zibechi</w:t>
      </w:r>
      <w:proofErr w:type="spellEnd"/>
      <w:r w:rsidRPr="000762D0">
        <w:rPr>
          <w:rFonts w:ascii="Arial" w:hAnsi="Arial" w:cs="Arial"/>
          <w:shd w:val="clear" w:color="auto" w:fill="FFFFFF"/>
        </w:rPr>
        <w:t>, R. (2006). Movimientos sociales: nuevos escenarios y desafíos inéditos.</w:t>
      </w:r>
      <w:r w:rsidRPr="000762D0">
        <w:rPr>
          <w:rStyle w:val="apple-converted-space"/>
          <w:rFonts w:ascii="Arial" w:hAnsi="Arial" w:cs="Arial"/>
          <w:shd w:val="clear" w:color="auto" w:fill="FFFFFF"/>
        </w:rPr>
        <w:t> </w:t>
      </w:r>
      <w:r w:rsidR="00CB3E0B">
        <w:rPr>
          <w:rFonts w:ascii="Arial" w:hAnsi="Arial" w:cs="Arial"/>
          <w:i/>
          <w:iCs/>
          <w:shd w:val="clear" w:color="auto" w:fill="FFFFFF"/>
        </w:rPr>
        <w:t>O</w:t>
      </w:r>
      <w:r w:rsidRPr="000762D0">
        <w:rPr>
          <w:rFonts w:ascii="Arial" w:hAnsi="Arial" w:cs="Arial"/>
          <w:i/>
          <w:iCs/>
          <w:shd w:val="clear" w:color="auto" w:fill="FFFFFF"/>
        </w:rPr>
        <w:t>SAL</w:t>
      </w:r>
      <w:r w:rsidRPr="000762D0">
        <w:rPr>
          <w:rFonts w:ascii="Arial" w:hAnsi="Arial" w:cs="Arial"/>
          <w:shd w:val="clear" w:color="auto" w:fill="FFFFFF"/>
        </w:rPr>
        <w:t>,</w:t>
      </w:r>
      <w:r w:rsidRPr="000762D0">
        <w:rPr>
          <w:rStyle w:val="apple-converted-space"/>
          <w:rFonts w:ascii="Arial" w:hAnsi="Arial" w:cs="Arial"/>
          <w:shd w:val="clear" w:color="auto" w:fill="FFFFFF"/>
        </w:rPr>
        <w:t> </w:t>
      </w:r>
      <w:r w:rsidRPr="000762D0">
        <w:rPr>
          <w:rFonts w:ascii="Arial" w:hAnsi="Arial" w:cs="Arial"/>
          <w:i/>
          <w:iCs/>
          <w:shd w:val="clear" w:color="auto" w:fill="FFFFFF"/>
        </w:rPr>
        <w:t>7</w:t>
      </w:r>
      <w:r w:rsidRPr="000762D0">
        <w:rPr>
          <w:rFonts w:ascii="Arial" w:hAnsi="Arial" w:cs="Arial"/>
          <w:shd w:val="clear" w:color="auto" w:fill="FFFFFF"/>
        </w:rPr>
        <w:t>(21), 221-230.</w:t>
      </w:r>
      <w:r w:rsidR="00C271A6" w:rsidRPr="000762D0">
        <w:rPr>
          <w:rFonts w:ascii="Arial" w:hAnsi="Arial" w:cs="Arial"/>
        </w:rPr>
        <w:t xml:space="preserve"> Recuperado de </w:t>
      </w:r>
      <w:hyperlink r:id="rId42" w:history="1">
        <w:r w:rsidR="005B24DC" w:rsidRPr="000762D0">
          <w:rPr>
            <w:rStyle w:val="Hipervnculo"/>
            <w:rFonts w:ascii="Arial" w:hAnsi="Arial" w:cs="Arial"/>
            <w:color w:val="auto"/>
            <w:u w:val="none"/>
          </w:rPr>
          <w:t>http://biblioteca.clacso.edu.ar/clacso/osal/20110411090916/10Zibechi.pdf</w:t>
        </w:r>
      </w:hyperlink>
    </w:p>
    <w:p w:rsidR="00C271A6" w:rsidRDefault="00C271A6" w:rsidP="00BB1062">
      <w:pPr>
        <w:autoSpaceDE w:val="0"/>
        <w:autoSpaceDN w:val="0"/>
        <w:adjustRightInd w:val="0"/>
        <w:spacing w:after="0" w:line="360" w:lineRule="auto"/>
        <w:ind w:left="709" w:hanging="709"/>
        <w:jc w:val="both"/>
        <w:rPr>
          <w:rStyle w:val="Hipervnculo"/>
          <w:rFonts w:ascii="Arial" w:hAnsi="Arial" w:cs="Arial"/>
          <w:color w:val="auto"/>
          <w:u w:val="none"/>
        </w:rPr>
      </w:pPr>
    </w:p>
    <w:p w:rsidR="00C271A6" w:rsidRPr="00102924" w:rsidRDefault="00C271A6" w:rsidP="00BB1062">
      <w:pPr>
        <w:autoSpaceDE w:val="0"/>
        <w:autoSpaceDN w:val="0"/>
        <w:adjustRightInd w:val="0"/>
        <w:spacing w:after="0" w:line="360" w:lineRule="auto"/>
        <w:ind w:left="709" w:hanging="709"/>
        <w:jc w:val="both"/>
        <w:rPr>
          <w:rFonts w:ascii="Arial" w:hAnsi="Arial" w:cs="Arial"/>
        </w:rPr>
      </w:pPr>
    </w:p>
    <w:sectPr w:rsidR="00C271A6" w:rsidRPr="00102924" w:rsidSect="00362117">
      <w:footerReference w:type="default" r:id="rId43"/>
      <w:pgSz w:w="11906" w:h="16838"/>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FA" w:rsidRDefault="00352DFA" w:rsidP="00272731">
      <w:pPr>
        <w:spacing w:after="0" w:line="240" w:lineRule="auto"/>
      </w:pPr>
      <w:r>
        <w:separator/>
      </w:r>
    </w:p>
  </w:endnote>
  <w:endnote w:type="continuationSeparator" w:id="0">
    <w:p w:rsidR="00352DFA" w:rsidRDefault="00352DFA" w:rsidP="0027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17" w:rsidRDefault="00362117">
    <w:pPr>
      <w:pStyle w:val="Piedepgina"/>
      <w:jc w:val="center"/>
    </w:pPr>
  </w:p>
  <w:p w:rsidR="00362117" w:rsidRDefault="00362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FA" w:rsidRDefault="00352DFA" w:rsidP="00272731">
      <w:pPr>
        <w:spacing w:after="0" w:line="240" w:lineRule="auto"/>
      </w:pPr>
      <w:r>
        <w:separator/>
      </w:r>
    </w:p>
  </w:footnote>
  <w:footnote w:type="continuationSeparator" w:id="0">
    <w:p w:rsidR="00352DFA" w:rsidRDefault="00352DFA" w:rsidP="00272731">
      <w:pPr>
        <w:spacing w:after="0" w:line="240" w:lineRule="auto"/>
      </w:pPr>
      <w:r>
        <w:continuationSeparator/>
      </w:r>
    </w:p>
  </w:footnote>
  <w:footnote w:id="1">
    <w:p w:rsidR="00AF4A75" w:rsidRPr="00D31CA0" w:rsidRDefault="00AF4A75" w:rsidP="00F133D3">
      <w:pPr>
        <w:pStyle w:val="Default"/>
        <w:jc w:val="both"/>
        <w:rPr>
          <w:rFonts w:ascii="Arial" w:eastAsia="Times New Roman" w:hAnsi="Arial" w:cs="Arial"/>
          <w:sz w:val="20"/>
          <w:szCs w:val="20"/>
        </w:rPr>
      </w:pPr>
      <w:r w:rsidRPr="00D31CA0">
        <w:rPr>
          <w:rStyle w:val="Refdenotaalpie"/>
          <w:rFonts w:ascii="Arial" w:hAnsi="Arial" w:cs="Arial"/>
          <w:sz w:val="20"/>
          <w:szCs w:val="20"/>
        </w:rPr>
        <w:footnoteRef/>
      </w:r>
      <w:r w:rsidR="00B1206B" w:rsidRPr="00D31CA0">
        <w:rPr>
          <w:rFonts w:ascii="Arial" w:hAnsi="Arial" w:cs="Arial"/>
          <w:sz w:val="20"/>
          <w:szCs w:val="20"/>
        </w:rPr>
        <w:t>E</w:t>
      </w:r>
      <w:r w:rsidR="00280AFE">
        <w:rPr>
          <w:rFonts w:ascii="Arial" w:hAnsi="Arial" w:cs="Arial"/>
          <w:sz w:val="20"/>
          <w:szCs w:val="20"/>
        </w:rPr>
        <w:t xml:space="preserve">l presente artículo de revisión teórica </w:t>
      </w:r>
      <w:r w:rsidR="00B1206B" w:rsidRPr="00D31CA0">
        <w:rPr>
          <w:rFonts w:ascii="Arial" w:hAnsi="Arial" w:cs="Arial"/>
          <w:sz w:val="20"/>
          <w:szCs w:val="20"/>
        </w:rPr>
        <w:t xml:space="preserve">sobre </w:t>
      </w:r>
      <w:r w:rsidR="00FA218E">
        <w:rPr>
          <w:rFonts w:ascii="Arial" w:hAnsi="Arial" w:cs="Arial"/>
          <w:sz w:val="20"/>
          <w:szCs w:val="20"/>
        </w:rPr>
        <w:t xml:space="preserve">la </w:t>
      </w:r>
      <w:r w:rsidR="00280AFE">
        <w:rPr>
          <w:rFonts w:ascii="Arial" w:hAnsi="Arial" w:cs="Arial"/>
          <w:sz w:val="20"/>
          <w:szCs w:val="20"/>
        </w:rPr>
        <w:t xml:space="preserve">categoría de </w:t>
      </w:r>
      <w:r w:rsidR="00B1206B" w:rsidRPr="00D31CA0">
        <w:rPr>
          <w:rFonts w:ascii="Arial" w:hAnsi="Arial" w:cs="Arial"/>
          <w:sz w:val="20"/>
          <w:szCs w:val="20"/>
        </w:rPr>
        <w:t>la acción colectiva,</w:t>
      </w:r>
      <w:r w:rsidR="00FA218E">
        <w:rPr>
          <w:rFonts w:ascii="Arial" w:hAnsi="Arial" w:cs="Arial"/>
          <w:sz w:val="20"/>
          <w:szCs w:val="20"/>
        </w:rPr>
        <w:t xml:space="preserve"> surge como parte de</w:t>
      </w:r>
      <w:r w:rsidR="001A5AAD">
        <w:rPr>
          <w:rFonts w:ascii="Arial" w:hAnsi="Arial" w:cs="Arial"/>
          <w:sz w:val="20"/>
          <w:szCs w:val="20"/>
        </w:rPr>
        <w:t xml:space="preserve">l proceso de </w:t>
      </w:r>
      <w:r w:rsidR="00B96AC0">
        <w:rPr>
          <w:rFonts w:ascii="Arial" w:hAnsi="Arial" w:cs="Arial"/>
          <w:sz w:val="20"/>
          <w:szCs w:val="20"/>
        </w:rPr>
        <w:t>construcción del</w:t>
      </w:r>
      <w:r w:rsidR="00FA218E">
        <w:rPr>
          <w:rFonts w:ascii="Arial" w:hAnsi="Arial" w:cs="Arial"/>
          <w:sz w:val="20"/>
          <w:szCs w:val="20"/>
        </w:rPr>
        <w:t xml:space="preserve"> estado del arte del proyecto de investigación </w:t>
      </w:r>
      <w:r w:rsidR="00FA218E" w:rsidRPr="00D31CA0">
        <w:rPr>
          <w:rFonts w:ascii="Arial" w:hAnsi="Arial" w:cs="Arial"/>
          <w:sz w:val="20"/>
          <w:szCs w:val="20"/>
        </w:rPr>
        <w:t xml:space="preserve">“Movilizaciones de acción política de jóvenes en Colombia desde la paz y la </w:t>
      </w:r>
      <w:proofErr w:type="spellStart"/>
      <w:r w:rsidR="00FA218E" w:rsidRPr="00D31CA0">
        <w:rPr>
          <w:rFonts w:ascii="Arial" w:hAnsi="Arial" w:cs="Arial"/>
          <w:sz w:val="20"/>
          <w:szCs w:val="20"/>
        </w:rPr>
        <w:t>noviolencia</w:t>
      </w:r>
      <w:proofErr w:type="spellEnd"/>
      <w:r w:rsidR="00FA218E" w:rsidRPr="00D31CA0">
        <w:rPr>
          <w:rFonts w:ascii="Arial" w:hAnsi="Arial" w:cs="Arial"/>
          <w:sz w:val="20"/>
          <w:szCs w:val="20"/>
        </w:rPr>
        <w:t>”</w:t>
      </w:r>
      <w:r w:rsidR="00FA218E">
        <w:rPr>
          <w:rFonts w:ascii="Arial" w:hAnsi="Arial" w:cs="Arial"/>
          <w:sz w:val="20"/>
          <w:szCs w:val="20"/>
        </w:rPr>
        <w:t xml:space="preserve">, inscrito en la </w:t>
      </w:r>
      <w:r w:rsidR="00B1206B" w:rsidRPr="00D31CA0">
        <w:rPr>
          <w:rFonts w:ascii="Arial" w:hAnsi="Arial" w:cs="Arial"/>
          <w:sz w:val="20"/>
          <w:szCs w:val="20"/>
        </w:rPr>
        <w:t>Línea de Investigación “Socialización Política y Construcción de Subjetividades”</w:t>
      </w:r>
      <w:r w:rsidR="00537C89" w:rsidRPr="00D31CA0">
        <w:rPr>
          <w:rFonts w:ascii="Arial" w:hAnsi="Arial" w:cs="Arial"/>
          <w:sz w:val="20"/>
          <w:szCs w:val="20"/>
        </w:rPr>
        <w:t xml:space="preserve"> de la Fundación</w:t>
      </w:r>
      <w:r w:rsidR="00CC5B06" w:rsidRPr="00D31CA0">
        <w:rPr>
          <w:rFonts w:ascii="Arial" w:hAnsi="Arial" w:cs="Arial"/>
          <w:sz w:val="20"/>
          <w:szCs w:val="20"/>
        </w:rPr>
        <w:t xml:space="preserve"> Centro Internacional de Educación y Desarrollo Humano –</w:t>
      </w:r>
      <w:r w:rsidR="00537C89" w:rsidRPr="00D31CA0">
        <w:rPr>
          <w:rFonts w:ascii="Arial" w:hAnsi="Arial" w:cs="Arial"/>
          <w:sz w:val="20"/>
          <w:szCs w:val="20"/>
        </w:rPr>
        <w:t xml:space="preserve"> CINDE</w:t>
      </w:r>
    </w:p>
    <w:p w:rsidR="009657A5" w:rsidRPr="00D31CA0" w:rsidRDefault="009657A5" w:rsidP="00F133D3">
      <w:pPr>
        <w:pStyle w:val="Default"/>
        <w:jc w:val="both"/>
        <w:rPr>
          <w:rFonts w:ascii="Arial" w:hAnsi="Arial" w:cs="Arial"/>
          <w:sz w:val="20"/>
          <w:szCs w:val="20"/>
        </w:rPr>
      </w:pPr>
    </w:p>
  </w:footnote>
  <w:footnote w:id="2">
    <w:p w:rsidR="00291C01" w:rsidRPr="00D31CA0" w:rsidRDefault="00291C01" w:rsidP="00D47121">
      <w:pPr>
        <w:spacing w:after="0" w:line="240" w:lineRule="auto"/>
        <w:jc w:val="both"/>
        <w:rPr>
          <w:rFonts w:ascii="Arial" w:hAnsi="Arial" w:cs="Arial"/>
          <w:sz w:val="20"/>
          <w:szCs w:val="20"/>
        </w:rPr>
      </w:pPr>
      <w:r w:rsidRPr="00D31CA0">
        <w:rPr>
          <w:rStyle w:val="Refdenotaalpie"/>
          <w:rFonts w:ascii="Arial" w:hAnsi="Arial" w:cs="Arial"/>
        </w:rPr>
        <w:footnoteRef/>
      </w:r>
      <w:r w:rsidR="00537C89" w:rsidRPr="00D31CA0">
        <w:rPr>
          <w:rFonts w:ascii="Arial" w:hAnsi="Arial" w:cs="Arial"/>
          <w:sz w:val="20"/>
          <w:szCs w:val="20"/>
        </w:rPr>
        <w:t xml:space="preserve">El proyecto </w:t>
      </w:r>
      <w:r w:rsidR="00350BCE">
        <w:rPr>
          <w:rFonts w:ascii="Arial" w:hAnsi="Arial" w:cs="Arial"/>
          <w:sz w:val="20"/>
          <w:szCs w:val="20"/>
        </w:rPr>
        <w:t xml:space="preserve">de investigación </w:t>
      </w:r>
      <w:r w:rsidR="00D47121" w:rsidRPr="00D31CA0">
        <w:rPr>
          <w:rFonts w:ascii="Arial" w:hAnsi="Arial" w:cs="Arial"/>
          <w:sz w:val="20"/>
          <w:szCs w:val="20"/>
        </w:rPr>
        <w:t xml:space="preserve">“Movilizaciones de acción política de jóvenes en Colombia desde la paz y la </w:t>
      </w:r>
      <w:proofErr w:type="spellStart"/>
      <w:r w:rsidR="00D47121" w:rsidRPr="00D31CA0">
        <w:rPr>
          <w:rFonts w:ascii="Arial" w:hAnsi="Arial" w:cs="Arial"/>
          <w:sz w:val="20"/>
          <w:szCs w:val="20"/>
        </w:rPr>
        <w:t>noviolencia</w:t>
      </w:r>
      <w:proofErr w:type="spellEnd"/>
      <w:r w:rsidR="00D47121" w:rsidRPr="00D31CA0">
        <w:rPr>
          <w:rFonts w:ascii="Arial" w:hAnsi="Arial" w:cs="Arial"/>
          <w:sz w:val="20"/>
          <w:szCs w:val="20"/>
        </w:rPr>
        <w:t>”</w:t>
      </w:r>
      <w:r w:rsidR="00537C89" w:rsidRPr="00D31CA0">
        <w:rPr>
          <w:rFonts w:ascii="Arial" w:eastAsia="Times New Roman" w:hAnsi="Arial" w:cs="Arial"/>
          <w:sz w:val="20"/>
          <w:szCs w:val="20"/>
        </w:rPr>
        <w:t>, se inscribe</w:t>
      </w:r>
      <w:r w:rsidR="00350BCE">
        <w:rPr>
          <w:rFonts w:ascii="Arial" w:eastAsia="Times New Roman" w:hAnsi="Arial" w:cs="Arial"/>
          <w:sz w:val="20"/>
          <w:szCs w:val="20"/>
        </w:rPr>
        <w:t xml:space="preserve"> en el </w:t>
      </w:r>
      <w:proofErr w:type="spellStart"/>
      <w:r w:rsidR="00350BCE">
        <w:rPr>
          <w:rFonts w:ascii="Arial" w:eastAsia="Times New Roman" w:hAnsi="Arial" w:cs="Arial"/>
          <w:sz w:val="20"/>
          <w:szCs w:val="20"/>
        </w:rPr>
        <w:t>programa</w:t>
      </w:r>
      <w:r w:rsidR="00D47121" w:rsidRPr="00D31CA0">
        <w:rPr>
          <w:rFonts w:ascii="Arial" w:hAnsi="Arial" w:cs="Arial"/>
          <w:sz w:val="20"/>
          <w:szCs w:val="20"/>
        </w:rPr>
        <w:t>“Sentidos</w:t>
      </w:r>
      <w:proofErr w:type="spellEnd"/>
      <w:r w:rsidR="00D47121" w:rsidRPr="00D31CA0">
        <w:rPr>
          <w:rFonts w:ascii="Arial" w:hAnsi="Arial" w:cs="Arial"/>
          <w:sz w:val="20"/>
          <w:szCs w:val="20"/>
        </w:rPr>
        <w:t xml:space="preserve"> y prácticas políticas de niños, niñas y jóvenes en contextos de vulnerabilidad en el eje cafetero, Antioquia y  Bogotá: un camino posible de consolidación de la democracia, la paz y la reconciliación mediante procesos de formación ciudadana”</w:t>
      </w:r>
      <w:r w:rsidR="00F133D3" w:rsidRPr="00D31CA0">
        <w:rPr>
          <w:rFonts w:ascii="Arial" w:eastAsia="Times New Roman" w:hAnsi="Arial" w:cs="Arial"/>
          <w:sz w:val="20"/>
          <w:szCs w:val="20"/>
        </w:rPr>
        <w:t xml:space="preserve">, desarrollado por </w:t>
      </w:r>
      <w:r w:rsidR="00D47121" w:rsidRPr="00D31CA0">
        <w:rPr>
          <w:rFonts w:ascii="Arial" w:hAnsi="Arial" w:cs="Arial"/>
          <w:sz w:val="20"/>
          <w:szCs w:val="20"/>
        </w:rPr>
        <w:t>el Consorcio “Niños, niñas y jóvenes constructores de paz: Democracia, Reconciliación y Paz”, conform</w:t>
      </w:r>
      <w:r w:rsidR="00E31C20" w:rsidRPr="00D31CA0">
        <w:rPr>
          <w:rFonts w:ascii="Arial" w:hAnsi="Arial" w:cs="Arial"/>
          <w:sz w:val="20"/>
          <w:szCs w:val="20"/>
        </w:rPr>
        <w:t xml:space="preserve">ado </w:t>
      </w:r>
      <w:proofErr w:type="spellStart"/>
      <w:r w:rsidR="00E31C20" w:rsidRPr="00D31CA0">
        <w:rPr>
          <w:rFonts w:ascii="Arial" w:hAnsi="Arial" w:cs="Arial"/>
          <w:sz w:val="20"/>
          <w:szCs w:val="20"/>
        </w:rPr>
        <w:t>porla</w:t>
      </w:r>
      <w:proofErr w:type="spellEnd"/>
      <w:r w:rsidR="00E31C20" w:rsidRPr="00D31CA0">
        <w:rPr>
          <w:rFonts w:ascii="Arial" w:hAnsi="Arial" w:cs="Arial"/>
          <w:sz w:val="20"/>
          <w:szCs w:val="20"/>
        </w:rPr>
        <w:t xml:space="preserve"> </w:t>
      </w:r>
      <w:r w:rsidR="00D47121" w:rsidRPr="00D31CA0">
        <w:rPr>
          <w:rFonts w:ascii="Arial" w:hAnsi="Arial" w:cs="Arial"/>
          <w:sz w:val="20"/>
          <w:szCs w:val="20"/>
        </w:rPr>
        <w:t xml:space="preserve">Fundación Centro Internacional de Educación y Desarrollo Humano – CINDE, </w:t>
      </w:r>
      <w:r w:rsidR="00E31C20" w:rsidRPr="00D31CA0">
        <w:rPr>
          <w:rFonts w:ascii="Arial" w:hAnsi="Arial" w:cs="Arial"/>
          <w:sz w:val="20"/>
          <w:szCs w:val="20"/>
        </w:rPr>
        <w:t xml:space="preserve">la </w:t>
      </w:r>
      <w:r w:rsidR="00D47121" w:rsidRPr="00D31CA0">
        <w:rPr>
          <w:rFonts w:ascii="Arial" w:hAnsi="Arial" w:cs="Arial"/>
          <w:sz w:val="20"/>
          <w:szCs w:val="20"/>
        </w:rPr>
        <w:t xml:space="preserve">Universidad de Manizales y </w:t>
      </w:r>
      <w:r w:rsidR="00E31C20" w:rsidRPr="00D31CA0">
        <w:rPr>
          <w:rFonts w:ascii="Arial" w:hAnsi="Arial" w:cs="Arial"/>
          <w:sz w:val="20"/>
          <w:szCs w:val="20"/>
        </w:rPr>
        <w:t xml:space="preserve">la </w:t>
      </w:r>
      <w:r w:rsidR="00D47121" w:rsidRPr="00D31CA0">
        <w:rPr>
          <w:rFonts w:ascii="Arial" w:hAnsi="Arial" w:cs="Arial"/>
          <w:sz w:val="20"/>
          <w:szCs w:val="20"/>
        </w:rPr>
        <w:t>Universidad Pedagógica Nacional,</w:t>
      </w:r>
      <w:r w:rsidR="00F133D3" w:rsidRPr="00D31CA0">
        <w:rPr>
          <w:rFonts w:ascii="Arial" w:hAnsi="Arial" w:cs="Arial"/>
          <w:sz w:val="20"/>
          <w:szCs w:val="20"/>
        </w:rPr>
        <w:t xml:space="preserve"> y financiado por Colciencias. </w:t>
      </w:r>
      <w:r w:rsidR="009F06C8" w:rsidRPr="00D31CA0">
        <w:rPr>
          <w:rFonts w:ascii="Arial" w:hAnsi="Arial" w:cs="Arial"/>
          <w:sz w:val="20"/>
          <w:szCs w:val="20"/>
        </w:rPr>
        <w:t xml:space="preserve">Actualmente </w:t>
      </w:r>
      <w:r w:rsidR="005A4195" w:rsidRPr="00D31CA0">
        <w:rPr>
          <w:rFonts w:ascii="Arial" w:hAnsi="Arial" w:cs="Arial"/>
          <w:sz w:val="20"/>
          <w:szCs w:val="20"/>
        </w:rPr>
        <w:t xml:space="preserve">(2013) </w:t>
      </w:r>
      <w:r w:rsidR="009F06C8" w:rsidRPr="00D31CA0">
        <w:rPr>
          <w:rFonts w:ascii="Arial" w:hAnsi="Arial" w:cs="Arial"/>
          <w:sz w:val="20"/>
          <w:szCs w:val="20"/>
        </w:rPr>
        <w:t xml:space="preserve">se encuentra en el año 1 y su ejecución se </w:t>
      </w:r>
      <w:r w:rsidR="00363DA0" w:rsidRPr="00D31CA0">
        <w:rPr>
          <w:rFonts w:ascii="Arial" w:hAnsi="Arial" w:cs="Arial"/>
          <w:sz w:val="20"/>
          <w:szCs w:val="20"/>
        </w:rPr>
        <w:t>tiene proyectada para tres años. La participación</w:t>
      </w:r>
      <w:r w:rsidR="00C41E9E" w:rsidRPr="00D31CA0">
        <w:rPr>
          <w:rFonts w:ascii="Arial" w:hAnsi="Arial" w:cs="Arial"/>
          <w:sz w:val="20"/>
          <w:szCs w:val="20"/>
        </w:rPr>
        <w:t xml:space="preserve"> de la autora en el mismo se da </w:t>
      </w:r>
      <w:r w:rsidR="00E31C20" w:rsidRPr="00D31CA0">
        <w:rPr>
          <w:rFonts w:ascii="Arial" w:hAnsi="Arial" w:cs="Arial"/>
          <w:sz w:val="20"/>
          <w:szCs w:val="20"/>
        </w:rPr>
        <w:t xml:space="preserve">como asistente de investigación, </w:t>
      </w:r>
      <w:r w:rsidR="00363DA0" w:rsidRPr="00D31CA0">
        <w:rPr>
          <w:rFonts w:ascii="Arial" w:hAnsi="Arial" w:cs="Arial"/>
          <w:sz w:val="20"/>
          <w:szCs w:val="20"/>
        </w:rPr>
        <w:t>en su calidad de e</w:t>
      </w:r>
      <w:r w:rsidR="00363DA0" w:rsidRPr="00D31CA0">
        <w:rPr>
          <w:rFonts w:ascii="Arial" w:hAnsi="Arial" w:cs="Arial"/>
          <w:color w:val="222222"/>
          <w:sz w:val="20"/>
          <w:szCs w:val="20"/>
          <w:shd w:val="clear" w:color="auto" w:fill="FFFFFF"/>
        </w:rPr>
        <w:t xml:space="preserve">studiante de la Maestría en Educación y Desarrollo Humano, convenio </w:t>
      </w:r>
      <w:r w:rsidR="00E31C20" w:rsidRPr="00D31CA0">
        <w:rPr>
          <w:rFonts w:ascii="Arial" w:hAnsi="Arial" w:cs="Arial"/>
          <w:color w:val="222222"/>
          <w:sz w:val="20"/>
          <w:szCs w:val="20"/>
          <w:shd w:val="clear" w:color="auto" w:fill="FFFFFF"/>
        </w:rPr>
        <w:t>Fundación CINDE - Universidad de Manizales</w:t>
      </w:r>
    </w:p>
    <w:p w:rsidR="009657A5" w:rsidRPr="00D31CA0" w:rsidRDefault="009657A5" w:rsidP="00D47121">
      <w:pPr>
        <w:pStyle w:val="Textonotapie"/>
        <w:jc w:val="both"/>
        <w:rPr>
          <w:rFonts w:ascii="Arial" w:hAnsi="Arial" w:cs="Arial"/>
        </w:rPr>
      </w:pPr>
    </w:p>
  </w:footnote>
  <w:footnote w:id="3">
    <w:p w:rsidR="00144FE9" w:rsidRPr="00D31CA0" w:rsidRDefault="00144FE9" w:rsidP="00F133D3">
      <w:pPr>
        <w:spacing w:after="0" w:line="240" w:lineRule="auto"/>
        <w:jc w:val="both"/>
        <w:rPr>
          <w:rFonts w:ascii="Arial" w:hAnsi="Arial" w:cs="Arial"/>
          <w:color w:val="222222"/>
          <w:sz w:val="20"/>
          <w:szCs w:val="20"/>
          <w:shd w:val="clear" w:color="auto" w:fill="FFFFFF"/>
        </w:rPr>
      </w:pPr>
      <w:r w:rsidRPr="00D31CA0">
        <w:rPr>
          <w:rStyle w:val="Refdenotaalpie"/>
          <w:rFonts w:ascii="Arial" w:hAnsi="Arial" w:cs="Arial"/>
          <w:sz w:val="20"/>
          <w:szCs w:val="20"/>
        </w:rPr>
        <w:footnoteRef/>
      </w:r>
      <w:r w:rsidR="00EF6637" w:rsidRPr="00D31CA0">
        <w:rPr>
          <w:rFonts w:ascii="Arial" w:hAnsi="Arial" w:cs="Arial"/>
          <w:color w:val="222222"/>
          <w:sz w:val="20"/>
          <w:szCs w:val="20"/>
          <w:shd w:val="clear" w:color="auto" w:fill="FFFFFF"/>
        </w:rPr>
        <w:t xml:space="preserve">Directiva Docente Secretaría de Educación Municipal de Manizales, </w:t>
      </w:r>
      <w:r w:rsidR="009657A5" w:rsidRPr="00D31CA0">
        <w:rPr>
          <w:rFonts w:ascii="Arial" w:hAnsi="Arial" w:cs="Arial"/>
          <w:color w:val="222222"/>
          <w:sz w:val="20"/>
          <w:szCs w:val="20"/>
          <w:shd w:val="clear" w:color="auto" w:fill="FFFFFF"/>
        </w:rPr>
        <w:t>Colombia</w:t>
      </w:r>
      <w:r w:rsidR="003D7487" w:rsidRPr="00D31CA0">
        <w:rPr>
          <w:rFonts w:ascii="Arial" w:hAnsi="Arial" w:cs="Arial"/>
          <w:color w:val="222222"/>
          <w:sz w:val="20"/>
          <w:szCs w:val="20"/>
          <w:shd w:val="clear" w:color="auto" w:fill="FFFFFF"/>
        </w:rPr>
        <w:t xml:space="preserve">, Dirección electrónica: </w:t>
      </w:r>
      <w:hyperlink r:id="rId1" w:history="1">
        <w:r w:rsidR="003D7487" w:rsidRPr="00D31CA0">
          <w:rPr>
            <w:rStyle w:val="Hipervnculo"/>
            <w:rFonts w:ascii="Arial" w:hAnsi="Arial" w:cs="Arial"/>
            <w:sz w:val="20"/>
            <w:szCs w:val="20"/>
            <w:shd w:val="clear" w:color="auto" w:fill="FFFFFF"/>
          </w:rPr>
          <w:t>olgaocampog07@gmail.com</w:t>
        </w:r>
      </w:hyperlink>
    </w:p>
    <w:p w:rsidR="003D7487" w:rsidRPr="00D31CA0" w:rsidRDefault="003D7487" w:rsidP="00F133D3">
      <w:pPr>
        <w:spacing w:after="0" w:line="240" w:lineRule="auto"/>
        <w:jc w:val="both"/>
        <w:rPr>
          <w:rFonts w:ascii="Times New Roman" w:hAnsi="Times New Roman" w:cs="Times New Roman"/>
          <w:color w:val="222222"/>
          <w:sz w:val="20"/>
          <w:szCs w:val="20"/>
          <w:shd w:val="clear" w:color="auto" w:fill="FFFFFF"/>
        </w:rPr>
      </w:pPr>
    </w:p>
  </w:footnote>
  <w:footnote w:id="4">
    <w:p w:rsidR="0076017B" w:rsidRPr="00D31CA0" w:rsidRDefault="0076017B" w:rsidP="001C7836">
      <w:pPr>
        <w:pStyle w:val="Textonotapie"/>
        <w:jc w:val="both"/>
        <w:rPr>
          <w:rFonts w:ascii="Arial" w:hAnsi="Arial" w:cs="Arial"/>
        </w:rPr>
      </w:pPr>
      <w:r w:rsidRPr="00D31CA0">
        <w:rPr>
          <w:rStyle w:val="Refdenotaalpie"/>
          <w:rFonts w:ascii="Times New Roman" w:hAnsi="Times New Roman" w:cs="Times New Roman"/>
        </w:rPr>
        <w:footnoteRef/>
      </w:r>
      <w:r w:rsidR="009A4781" w:rsidRPr="00D31CA0">
        <w:rPr>
          <w:rFonts w:ascii="Arial" w:hAnsi="Arial" w:cs="Arial"/>
        </w:rPr>
        <w:t>“</w:t>
      </w:r>
      <w:r w:rsidR="001C7836" w:rsidRPr="00D31CA0">
        <w:rPr>
          <w:rFonts w:ascii="Arial" w:hAnsi="Arial" w:cs="Arial"/>
        </w:rPr>
        <w:t xml:space="preserve">La capacidad de la sociedad para actuar sobre sí misma es llamada, por el </w:t>
      </w:r>
      <w:proofErr w:type="spellStart"/>
      <w:r w:rsidR="001C7836" w:rsidRPr="00D31CA0">
        <w:rPr>
          <w:rFonts w:ascii="Arial" w:hAnsi="Arial" w:cs="Arial"/>
        </w:rPr>
        <w:t>accionalismo</w:t>
      </w:r>
      <w:proofErr w:type="spellEnd"/>
      <w:r w:rsidR="001C7836" w:rsidRPr="00D31CA0">
        <w:rPr>
          <w:rFonts w:ascii="Arial" w:hAnsi="Arial" w:cs="Arial"/>
        </w:rPr>
        <w:t>, historicidad”. (Jiménez, 2006, p. 16)</w:t>
      </w:r>
    </w:p>
  </w:footnote>
  <w:footnote w:id="5">
    <w:p w:rsidR="000E33B2" w:rsidRPr="00D31CA0" w:rsidRDefault="000E33B2">
      <w:pPr>
        <w:pStyle w:val="Textonotapie"/>
        <w:rPr>
          <w:rFonts w:ascii="Arial" w:hAnsi="Arial" w:cs="Arial"/>
        </w:rPr>
      </w:pPr>
      <w:r w:rsidRPr="00D31CA0">
        <w:rPr>
          <w:rStyle w:val="Refdenotaalpie"/>
          <w:rFonts w:ascii="Arial" w:hAnsi="Arial" w:cs="Arial"/>
        </w:rPr>
        <w:footnoteRef/>
      </w:r>
      <w:r w:rsidRPr="00D31CA0">
        <w:rPr>
          <w:rFonts w:ascii="Arial" w:hAnsi="Arial" w:cs="Arial"/>
        </w:rPr>
        <w:t xml:space="preserve"> El Estado u otro grupo social, por ejemplo.</w:t>
      </w:r>
    </w:p>
  </w:footnote>
  <w:footnote w:id="6">
    <w:p w:rsidR="00A53A0B" w:rsidRPr="00D31CA0" w:rsidRDefault="00A53A0B" w:rsidP="00F44470">
      <w:pPr>
        <w:pStyle w:val="Textonotapie"/>
        <w:jc w:val="both"/>
        <w:rPr>
          <w:rFonts w:ascii="Arial" w:hAnsi="Arial" w:cs="Arial"/>
        </w:rPr>
      </w:pPr>
      <w:r w:rsidRPr="00D31CA0">
        <w:rPr>
          <w:rStyle w:val="Refdenotaalpie"/>
        </w:rPr>
        <w:footnoteRef/>
      </w:r>
      <w:r w:rsidRPr="00D31CA0">
        <w:rPr>
          <w:rFonts w:ascii="Arial" w:hAnsi="Arial" w:cs="Arial"/>
        </w:rPr>
        <w:t>Decreto – Ley 1278 de 2002</w:t>
      </w:r>
    </w:p>
  </w:footnote>
  <w:footnote w:id="7">
    <w:p w:rsidR="00C93665" w:rsidRPr="00D31CA0" w:rsidRDefault="00C93665" w:rsidP="00C93665">
      <w:pPr>
        <w:pStyle w:val="Textonotapie"/>
        <w:jc w:val="both"/>
        <w:rPr>
          <w:rFonts w:ascii="Arial" w:hAnsi="Arial" w:cs="Arial"/>
        </w:rPr>
      </w:pPr>
      <w:r w:rsidRPr="00D31CA0">
        <w:rPr>
          <w:rStyle w:val="Refdenotaalpie"/>
          <w:rFonts w:ascii="Arial" w:hAnsi="Arial" w:cs="Arial"/>
        </w:rPr>
        <w:footnoteRef/>
      </w:r>
      <w:r w:rsidRPr="00D31CA0">
        <w:rPr>
          <w:rFonts w:ascii="Arial" w:hAnsi="Arial" w:cs="Arial"/>
        </w:rPr>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footnote>
  <w:footnote w:id="8">
    <w:p w:rsidR="00AA22A3" w:rsidRPr="00D31CA0" w:rsidRDefault="00AA22A3" w:rsidP="00AA22A3">
      <w:pPr>
        <w:pStyle w:val="Textonotapie"/>
        <w:jc w:val="both"/>
        <w:rPr>
          <w:rFonts w:ascii="Arial" w:hAnsi="Arial" w:cs="Arial"/>
        </w:rPr>
      </w:pPr>
      <w:r w:rsidRPr="00D31CA0">
        <w:rPr>
          <w:rStyle w:val="Refdenotaalpie"/>
          <w:rFonts w:ascii="Arial" w:hAnsi="Arial" w:cs="Arial"/>
        </w:rPr>
        <w:footnoteRef/>
      </w:r>
      <w:r w:rsidRPr="00D31CA0">
        <w:rPr>
          <w:rFonts w:ascii="Arial" w:hAnsi="Arial" w:cs="Arial"/>
        </w:rPr>
        <w:t>En zona urbana el MEN ha definido un número mínimo de 25 estudiantes en transición, 35 en básica primaria, 40 en secundaria y media; para evitar el hacinamiento, ha definido un área de 1.2 m2 por niño en el aula.</w:t>
      </w:r>
    </w:p>
  </w:footnote>
  <w:footnote w:id="9">
    <w:p w:rsidR="00AA22A3" w:rsidRPr="00D31CA0" w:rsidRDefault="00AA22A3" w:rsidP="00AA22A3">
      <w:pPr>
        <w:pStyle w:val="Textonotapie"/>
        <w:jc w:val="both"/>
        <w:rPr>
          <w:rFonts w:ascii="Arial" w:hAnsi="Arial" w:cs="Arial"/>
        </w:rPr>
      </w:pPr>
      <w:r w:rsidRPr="00D31CA0">
        <w:rPr>
          <w:rStyle w:val="Refdenotaalpie"/>
          <w:rFonts w:ascii="Arial" w:hAnsi="Arial" w:cs="Arial"/>
        </w:rPr>
        <w:footnoteRef/>
      </w:r>
      <w:r w:rsidRPr="00D31CA0">
        <w:rPr>
          <w:rFonts w:ascii="Arial" w:hAnsi="Arial" w:cs="Arial"/>
        </w:rPr>
        <w:t xml:space="preserve"> No hay profesor de educación física, artes, inglés, cuando es en esta etapa que se desarrollan tales potencialidades.</w:t>
      </w:r>
    </w:p>
  </w:footnote>
  <w:footnote w:id="10">
    <w:p w:rsidR="00AA22A3" w:rsidRPr="00D31CA0" w:rsidRDefault="00AA22A3" w:rsidP="00AA22A3">
      <w:pPr>
        <w:pStyle w:val="Textonotapie"/>
        <w:jc w:val="both"/>
        <w:rPr>
          <w:rFonts w:ascii="Arial" w:hAnsi="Arial" w:cs="Arial"/>
        </w:rPr>
      </w:pPr>
      <w:r w:rsidRPr="00D31CA0">
        <w:rPr>
          <w:rStyle w:val="Refdenotaalpie"/>
        </w:rPr>
        <w:footnoteRef/>
      </w:r>
      <w:r w:rsidRPr="00D31CA0">
        <w:rPr>
          <w:rFonts w:ascii="Arial" w:eastAsia="Times New Roman" w:hAnsi="Arial" w:cs="Arial"/>
          <w:bCs/>
          <w:lang w:eastAsia="es-ES"/>
        </w:rPr>
        <w:t>Decreto 3020 de Diciembre 10 de 2002,</w:t>
      </w:r>
      <w:r w:rsidRPr="00D31CA0">
        <w:rPr>
          <w:rFonts w:ascii="Arial" w:eastAsia="Times New Roman" w:hAnsi="Arial" w:cs="Arial"/>
          <w:color w:val="000000"/>
          <w:lang w:eastAsia="es-ES"/>
        </w:rPr>
        <w:t xml:space="preserve"> por el cual se establecen los criterios y procedimientos para organizar las plantas de personal docente y administrativo del servicio educativo estatal que prestan las entidades territoriales y se dictan otras disposiciones</w:t>
      </w:r>
    </w:p>
  </w:footnote>
  <w:footnote w:id="11">
    <w:p w:rsidR="00AA22A3" w:rsidRPr="00D31CA0" w:rsidRDefault="00AA22A3" w:rsidP="00AA22A3">
      <w:pPr>
        <w:pStyle w:val="Textonotapie"/>
        <w:jc w:val="both"/>
        <w:rPr>
          <w:rFonts w:ascii="Arial" w:hAnsi="Arial" w:cs="Arial"/>
        </w:rPr>
      </w:pPr>
      <w:r w:rsidRPr="00D31CA0">
        <w:rPr>
          <w:rStyle w:val="Refdenotaalpie"/>
          <w:rFonts w:ascii="Arial" w:hAnsi="Arial" w:cs="Arial"/>
        </w:rPr>
        <w:footnoteRef/>
      </w:r>
      <w:r w:rsidRPr="00D31CA0">
        <w:rPr>
          <w:rFonts w:ascii="Arial" w:hAnsi="Arial" w:cs="Arial"/>
        </w:rPr>
        <w:t xml:space="preserve"> 22 horas semanales de 60 minutos (entre 24 y 28 períodos de clase según la intensidad horaria establecida por el Rector), sin asignación de tiempo para dirección de grupo o para el liderazgo de proyectos (</w:t>
      </w:r>
      <w:r w:rsidRPr="00D31CA0">
        <w:rPr>
          <w:rFonts w:ascii="Arial" w:hAnsi="Arial" w:cs="Arial"/>
          <w:bCs/>
        </w:rPr>
        <w:t>Decreto 1850 de Agosto 13 de 2002</w:t>
      </w:r>
      <w:r w:rsidRPr="00D31CA0">
        <w:rPr>
          <w:rFonts w:ascii="Arial" w:hAnsi="Arial" w:cs="Arial"/>
        </w:rPr>
        <w:t>por el cual se reglamenta la organización de la jornada escolar y la jornada laboral de directivos docentes y docentes de los establecimientos educativos estatales de educación formal, administrados por los departamentos, distritos y municipios certificados, y se dictan otras disposiciones).</w:t>
      </w:r>
    </w:p>
  </w:footnote>
  <w:footnote w:id="12">
    <w:p w:rsidR="00AA22A3" w:rsidRPr="00D31CA0" w:rsidRDefault="00AA22A3" w:rsidP="00AA22A3">
      <w:pPr>
        <w:pStyle w:val="Textonotapie"/>
        <w:jc w:val="both"/>
        <w:rPr>
          <w:rFonts w:ascii="Arial" w:hAnsi="Arial" w:cs="Arial"/>
        </w:rPr>
      </w:pPr>
      <w:r w:rsidRPr="00D31CA0">
        <w:rPr>
          <w:rStyle w:val="Refdenotaalpie"/>
          <w:rFonts w:ascii="Arial" w:hAnsi="Arial" w:cs="Arial"/>
        </w:rPr>
        <w:footnoteRef/>
      </w:r>
      <w:r w:rsidRPr="00D31CA0">
        <w:rPr>
          <w:rFonts w:ascii="Arial" w:hAnsi="Arial" w:cs="Arial"/>
        </w:rPr>
        <w:t xml:space="preserve"> El aumento </w:t>
      </w:r>
      <w:r w:rsidR="007A1CB8" w:rsidRPr="00D31CA0">
        <w:rPr>
          <w:rFonts w:ascii="Arial" w:hAnsi="Arial" w:cs="Arial"/>
        </w:rPr>
        <w:t>fue</w:t>
      </w:r>
      <w:r w:rsidRPr="00D31CA0">
        <w:rPr>
          <w:rFonts w:ascii="Arial" w:hAnsi="Arial" w:cs="Arial"/>
        </w:rPr>
        <w:t xml:space="preserve"> del 2 y </w:t>
      </w:r>
      <w:r w:rsidR="00EB1EA4" w:rsidRPr="00D31CA0">
        <w:rPr>
          <w:rFonts w:ascii="Arial" w:hAnsi="Arial" w:cs="Arial"/>
        </w:rPr>
        <w:t>d</w:t>
      </w:r>
      <w:r w:rsidRPr="00D31CA0">
        <w:rPr>
          <w:rFonts w:ascii="Arial" w:hAnsi="Arial" w:cs="Arial"/>
        </w:rPr>
        <w:t>el 3% en los dos años</w:t>
      </w:r>
      <w:r w:rsidR="007A1CB8" w:rsidRPr="00D31CA0">
        <w:rPr>
          <w:rFonts w:ascii="Arial" w:hAnsi="Arial" w:cs="Arial"/>
        </w:rPr>
        <w:t xml:space="preserve"> anteriores</w:t>
      </w:r>
      <w:r w:rsidRPr="00D31CA0">
        <w:rPr>
          <w:rFonts w:ascii="Arial" w:hAnsi="Arial" w:cs="Arial"/>
        </w:rPr>
        <w:t>, por debajo del aumento del salario mínimo.</w:t>
      </w:r>
    </w:p>
  </w:footnote>
  <w:footnote w:id="13">
    <w:p w:rsidR="003C66B3" w:rsidRPr="00D31CA0" w:rsidRDefault="003C66B3" w:rsidP="003C66B3">
      <w:pPr>
        <w:pStyle w:val="Textonotapie"/>
        <w:jc w:val="both"/>
      </w:pPr>
      <w:r w:rsidRPr="00D31CA0">
        <w:rPr>
          <w:rStyle w:val="Refdenotaalpie"/>
        </w:rPr>
        <w:footnoteRef/>
      </w:r>
      <w:r w:rsidRPr="00D31CA0">
        <w:rPr>
          <w:rFonts w:ascii="Arial" w:hAnsi="Arial" w:cs="Arial"/>
        </w:rPr>
        <w:t>“desobediencia civil, resistencia pasiva, acción directa con fuertes elementos expresivos y manifestaciones de masas” (Jiménez, 2006</w:t>
      </w:r>
      <w:r w:rsidR="000B7A9A" w:rsidRPr="00D31CA0">
        <w:rPr>
          <w:rFonts w:ascii="Arial" w:hAnsi="Arial" w:cs="Arial"/>
        </w:rPr>
        <w:t>, p. 21</w:t>
      </w:r>
      <w:r w:rsidRPr="00D31CA0">
        <w:rPr>
          <w:rFonts w:ascii="Arial" w:hAnsi="Arial" w:cs="Arial"/>
        </w:rPr>
        <w:t>)</w:t>
      </w:r>
    </w:p>
  </w:footnote>
  <w:footnote w:id="14">
    <w:p w:rsidR="005A11EB" w:rsidRPr="0047256F" w:rsidRDefault="005A11EB" w:rsidP="0047256F">
      <w:pPr>
        <w:pStyle w:val="Textonotapie"/>
        <w:jc w:val="both"/>
        <w:rPr>
          <w:rFonts w:ascii="Times New Roman" w:hAnsi="Times New Roman" w:cs="Times New Roman"/>
        </w:rPr>
      </w:pPr>
      <w:r w:rsidRPr="00D31CA0">
        <w:rPr>
          <w:rStyle w:val="Refdenotaalpie"/>
        </w:rPr>
        <w:footnoteRef/>
      </w:r>
      <w:r w:rsidRPr="00D31CA0">
        <w:rPr>
          <w:rFonts w:ascii="Arial" w:hAnsi="Arial" w:cs="Arial"/>
        </w:rPr>
        <w:t>Jiménez (2006) hace referencia a nuevos movimientos sociales, en el sentido de que han dejado atrás</w:t>
      </w:r>
      <w:r w:rsidR="00007C3A" w:rsidRPr="00D31CA0">
        <w:rPr>
          <w:rFonts w:ascii="Arial" w:hAnsi="Arial" w:cs="Arial"/>
        </w:rPr>
        <w:t xml:space="preserve"> las miradas funcionalistas, los estudios marxistas y </w:t>
      </w:r>
      <w:proofErr w:type="spellStart"/>
      <w:r w:rsidR="00007C3A" w:rsidRPr="00D31CA0">
        <w:rPr>
          <w:rFonts w:ascii="Arial" w:hAnsi="Arial" w:cs="Arial"/>
        </w:rPr>
        <w:t>dependentistas</w:t>
      </w:r>
      <w:proofErr w:type="spellEnd"/>
      <w:r w:rsidR="00007C3A" w:rsidRPr="00D31CA0">
        <w:rPr>
          <w:rFonts w:ascii="Arial" w:hAnsi="Arial" w:cs="Arial"/>
        </w:rPr>
        <w:t xml:space="preserve">, </w:t>
      </w:r>
      <w:r w:rsidR="00416BB7" w:rsidRPr="00D31CA0">
        <w:rPr>
          <w:rFonts w:ascii="Arial" w:hAnsi="Arial" w:cs="Arial"/>
        </w:rPr>
        <w:t>el análisis ortodoxo clasista</w:t>
      </w:r>
      <w:r w:rsidR="00D66128" w:rsidRPr="00D31CA0">
        <w:rPr>
          <w:rFonts w:ascii="Arial" w:hAnsi="Arial" w:cs="Arial"/>
        </w:rPr>
        <w:t xml:space="preserve">, </w:t>
      </w:r>
      <w:r w:rsidR="0047256F" w:rsidRPr="00D31CA0">
        <w:rPr>
          <w:rFonts w:ascii="Arial" w:hAnsi="Arial" w:cs="Arial"/>
        </w:rPr>
        <w:t xml:space="preserve">así como </w:t>
      </w:r>
      <w:r w:rsidR="000D7F0C" w:rsidRPr="00D31CA0">
        <w:rPr>
          <w:rFonts w:ascii="Arial" w:hAnsi="Arial" w:cs="Arial"/>
        </w:rPr>
        <w:t xml:space="preserve">el uso de categorías </w:t>
      </w:r>
      <w:r w:rsidR="0047256F" w:rsidRPr="00D31CA0">
        <w:rPr>
          <w:rFonts w:ascii="Arial" w:hAnsi="Arial" w:cs="Arial"/>
        </w:rPr>
        <w:t xml:space="preserve">más comprensivas, pero menos explicativas, </w:t>
      </w:r>
      <w:r w:rsidR="000D7F0C" w:rsidRPr="00D31CA0">
        <w:rPr>
          <w:rFonts w:ascii="Arial" w:hAnsi="Arial" w:cs="Arial"/>
        </w:rPr>
        <w:t>como las de pueblo y movimiento popular</w:t>
      </w:r>
      <w:r w:rsidR="0047256F" w:rsidRPr="00D31CA0">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744"/>
    <w:multiLevelType w:val="hybridMultilevel"/>
    <w:tmpl w:val="D268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177DA"/>
    <w:multiLevelType w:val="hybridMultilevel"/>
    <w:tmpl w:val="6518DF92"/>
    <w:lvl w:ilvl="0" w:tplc="320EA7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A4460A"/>
    <w:multiLevelType w:val="hybridMultilevel"/>
    <w:tmpl w:val="46AEF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650BDA"/>
    <w:multiLevelType w:val="hybridMultilevel"/>
    <w:tmpl w:val="91283D0A"/>
    <w:lvl w:ilvl="0" w:tplc="240A0017">
      <w:start w:val="1"/>
      <w:numFmt w:val="lowerLetter"/>
      <w:lvlText w:val="%1)"/>
      <w:lvlJc w:val="left"/>
      <w:pPr>
        <w:ind w:left="1776" w:hanging="360"/>
      </w:pPr>
    </w:lvl>
    <w:lvl w:ilvl="1" w:tplc="240A0001">
      <w:start w:val="1"/>
      <w:numFmt w:val="bullet"/>
      <w:lvlText w:val=""/>
      <w:lvlJc w:val="left"/>
      <w:pPr>
        <w:ind w:left="2496" w:hanging="360"/>
      </w:pPr>
      <w:rPr>
        <w:rFonts w:ascii="Symbol" w:hAnsi="Symbol" w:hint="default"/>
      </w:rPr>
    </w:lvl>
    <w:lvl w:ilvl="2" w:tplc="2C040D14">
      <w:start w:val="1"/>
      <w:numFmt w:val="decimal"/>
      <w:lvlText w:val="%3."/>
      <w:lvlJc w:val="left"/>
      <w:pPr>
        <w:ind w:left="1495" w:hanging="360"/>
      </w:pPr>
      <w:rPr>
        <w:rFonts w:hint="default"/>
      </w:r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
    <w:nsid w:val="44535D4D"/>
    <w:multiLevelType w:val="hybridMultilevel"/>
    <w:tmpl w:val="41B63880"/>
    <w:lvl w:ilvl="0" w:tplc="3990AF3C">
      <w:start w:val="1"/>
      <w:numFmt w:val="lowerLetter"/>
      <w:lvlText w:val="%1."/>
      <w:lvlJc w:val="left"/>
      <w:pPr>
        <w:ind w:left="1800" w:hanging="36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nsid w:val="4D6156D4"/>
    <w:multiLevelType w:val="hybridMultilevel"/>
    <w:tmpl w:val="796CACA8"/>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nsid w:val="598C16E0"/>
    <w:multiLevelType w:val="multilevel"/>
    <w:tmpl w:val="83D27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37B2C"/>
    <w:multiLevelType w:val="hybridMultilevel"/>
    <w:tmpl w:val="C50E1F12"/>
    <w:lvl w:ilvl="0" w:tplc="240A0017">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8">
    <w:nsid w:val="6377108F"/>
    <w:multiLevelType w:val="hybridMultilevel"/>
    <w:tmpl w:val="EF22AA32"/>
    <w:lvl w:ilvl="0" w:tplc="D678481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693F5F4F"/>
    <w:multiLevelType w:val="hybridMultilevel"/>
    <w:tmpl w:val="23CA8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847CBC"/>
    <w:multiLevelType w:val="hybridMultilevel"/>
    <w:tmpl w:val="EF22AA32"/>
    <w:lvl w:ilvl="0" w:tplc="D678481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779C78AB"/>
    <w:multiLevelType w:val="hybridMultilevel"/>
    <w:tmpl w:val="EF22AA32"/>
    <w:lvl w:ilvl="0" w:tplc="D678481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7BBA62D1"/>
    <w:multiLevelType w:val="hybridMultilevel"/>
    <w:tmpl w:val="4FF0F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8"/>
  </w:num>
  <w:num w:numId="6">
    <w:abstractNumId w:val="10"/>
  </w:num>
  <w:num w:numId="7">
    <w:abstractNumId w:val="11"/>
  </w:num>
  <w:num w:numId="8">
    <w:abstractNumId w:val="4"/>
  </w:num>
  <w:num w:numId="9">
    <w:abstractNumId w:val="3"/>
  </w:num>
  <w:num w:numId="10">
    <w:abstractNumId w:val="7"/>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5"/>
    <w:rsid w:val="00001317"/>
    <w:rsid w:val="00001323"/>
    <w:rsid w:val="00001B2C"/>
    <w:rsid w:val="000022ED"/>
    <w:rsid w:val="000039F4"/>
    <w:rsid w:val="00003DD3"/>
    <w:rsid w:val="00004092"/>
    <w:rsid w:val="00007C3A"/>
    <w:rsid w:val="00014B25"/>
    <w:rsid w:val="00020A98"/>
    <w:rsid w:val="00023203"/>
    <w:rsid w:val="00023363"/>
    <w:rsid w:val="000242D8"/>
    <w:rsid w:val="00025743"/>
    <w:rsid w:val="000317EB"/>
    <w:rsid w:val="000329A1"/>
    <w:rsid w:val="00032D70"/>
    <w:rsid w:val="00035573"/>
    <w:rsid w:val="00035B88"/>
    <w:rsid w:val="000368B7"/>
    <w:rsid w:val="00037FAD"/>
    <w:rsid w:val="00040342"/>
    <w:rsid w:val="0004163C"/>
    <w:rsid w:val="00041A0F"/>
    <w:rsid w:val="00047A84"/>
    <w:rsid w:val="0005041A"/>
    <w:rsid w:val="00052822"/>
    <w:rsid w:val="00054090"/>
    <w:rsid w:val="00056E11"/>
    <w:rsid w:val="00061100"/>
    <w:rsid w:val="0006216B"/>
    <w:rsid w:val="000639F5"/>
    <w:rsid w:val="00064047"/>
    <w:rsid w:val="00064D75"/>
    <w:rsid w:val="00066B51"/>
    <w:rsid w:val="000671C6"/>
    <w:rsid w:val="00067BA4"/>
    <w:rsid w:val="00071668"/>
    <w:rsid w:val="00072B04"/>
    <w:rsid w:val="0007503C"/>
    <w:rsid w:val="000753D2"/>
    <w:rsid w:val="000762D0"/>
    <w:rsid w:val="00080ADE"/>
    <w:rsid w:val="000858D3"/>
    <w:rsid w:val="00085B4B"/>
    <w:rsid w:val="0008764A"/>
    <w:rsid w:val="000913C4"/>
    <w:rsid w:val="0009184B"/>
    <w:rsid w:val="00092423"/>
    <w:rsid w:val="000924DD"/>
    <w:rsid w:val="000947B8"/>
    <w:rsid w:val="00096DA5"/>
    <w:rsid w:val="000A0DED"/>
    <w:rsid w:val="000A1617"/>
    <w:rsid w:val="000A37D8"/>
    <w:rsid w:val="000A3822"/>
    <w:rsid w:val="000A4196"/>
    <w:rsid w:val="000A49BA"/>
    <w:rsid w:val="000A4FE2"/>
    <w:rsid w:val="000A59A3"/>
    <w:rsid w:val="000A618B"/>
    <w:rsid w:val="000B2E0C"/>
    <w:rsid w:val="000B3BB0"/>
    <w:rsid w:val="000B4BA4"/>
    <w:rsid w:val="000B5C83"/>
    <w:rsid w:val="000B6777"/>
    <w:rsid w:val="000B7A9A"/>
    <w:rsid w:val="000C256D"/>
    <w:rsid w:val="000C3BAF"/>
    <w:rsid w:val="000C3C32"/>
    <w:rsid w:val="000C42E1"/>
    <w:rsid w:val="000C4E65"/>
    <w:rsid w:val="000C638F"/>
    <w:rsid w:val="000C71F4"/>
    <w:rsid w:val="000C7227"/>
    <w:rsid w:val="000C783A"/>
    <w:rsid w:val="000D00C8"/>
    <w:rsid w:val="000D0DD0"/>
    <w:rsid w:val="000D35C4"/>
    <w:rsid w:val="000D4540"/>
    <w:rsid w:val="000D4975"/>
    <w:rsid w:val="000D7E97"/>
    <w:rsid w:val="000D7F0C"/>
    <w:rsid w:val="000E06F6"/>
    <w:rsid w:val="000E10CA"/>
    <w:rsid w:val="000E1971"/>
    <w:rsid w:val="000E1AF1"/>
    <w:rsid w:val="000E276A"/>
    <w:rsid w:val="000E33B2"/>
    <w:rsid w:val="000F16BC"/>
    <w:rsid w:val="000F2FF9"/>
    <w:rsid w:val="000F38C3"/>
    <w:rsid w:val="000F48CA"/>
    <w:rsid w:val="000F5305"/>
    <w:rsid w:val="000F5727"/>
    <w:rsid w:val="000F5E56"/>
    <w:rsid w:val="000F650A"/>
    <w:rsid w:val="000F7173"/>
    <w:rsid w:val="000F7444"/>
    <w:rsid w:val="000F74B2"/>
    <w:rsid w:val="0010055E"/>
    <w:rsid w:val="001019B2"/>
    <w:rsid w:val="00102924"/>
    <w:rsid w:val="00103E83"/>
    <w:rsid w:val="00104505"/>
    <w:rsid w:val="00106EEE"/>
    <w:rsid w:val="00106F3E"/>
    <w:rsid w:val="001078BF"/>
    <w:rsid w:val="00112605"/>
    <w:rsid w:val="001128B9"/>
    <w:rsid w:val="00112BB1"/>
    <w:rsid w:val="00113364"/>
    <w:rsid w:val="001137F8"/>
    <w:rsid w:val="00114307"/>
    <w:rsid w:val="00114B1D"/>
    <w:rsid w:val="00114CAA"/>
    <w:rsid w:val="00121E6E"/>
    <w:rsid w:val="00123FB5"/>
    <w:rsid w:val="00124138"/>
    <w:rsid w:val="00124576"/>
    <w:rsid w:val="001250C2"/>
    <w:rsid w:val="0012747A"/>
    <w:rsid w:val="001277B3"/>
    <w:rsid w:val="0013277B"/>
    <w:rsid w:val="0013767C"/>
    <w:rsid w:val="0013786E"/>
    <w:rsid w:val="00140E2B"/>
    <w:rsid w:val="001449F0"/>
    <w:rsid w:val="00144FE9"/>
    <w:rsid w:val="00146A2A"/>
    <w:rsid w:val="00153DBC"/>
    <w:rsid w:val="001570C7"/>
    <w:rsid w:val="00160A83"/>
    <w:rsid w:val="00161FC8"/>
    <w:rsid w:val="00162985"/>
    <w:rsid w:val="00162C06"/>
    <w:rsid w:val="00164D45"/>
    <w:rsid w:val="00164F03"/>
    <w:rsid w:val="0016581F"/>
    <w:rsid w:val="001670BE"/>
    <w:rsid w:val="00167CF7"/>
    <w:rsid w:val="00171B55"/>
    <w:rsid w:val="00172103"/>
    <w:rsid w:val="00172E80"/>
    <w:rsid w:val="001737D8"/>
    <w:rsid w:val="001774EF"/>
    <w:rsid w:val="00177926"/>
    <w:rsid w:val="00180CC3"/>
    <w:rsid w:val="00182720"/>
    <w:rsid w:val="001839A8"/>
    <w:rsid w:val="00185507"/>
    <w:rsid w:val="00185890"/>
    <w:rsid w:val="001858CF"/>
    <w:rsid w:val="001871A9"/>
    <w:rsid w:val="00187C91"/>
    <w:rsid w:val="00187F72"/>
    <w:rsid w:val="00190377"/>
    <w:rsid w:val="001907B5"/>
    <w:rsid w:val="00193A7E"/>
    <w:rsid w:val="00195F31"/>
    <w:rsid w:val="001964F1"/>
    <w:rsid w:val="0019688C"/>
    <w:rsid w:val="00197BAA"/>
    <w:rsid w:val="001A34FA"/>
    <w:rsid w:val="001A5AAD"/>
    <w:rsid w:val="001B375F"/>
    <w:rsid w:val="001B37DB"/>
    <w:rsid w:val="001B7BC2"/>
    <w:rsid w:val="001C0B43"/>
    <w:rsid w:val="001C665E"/>
    <w:rsid w:val="001C6990"/>
    <w:rsid w:val="001C7007"/>
    <w:rsid w:val="001C7836"/>
    <w:rsid w:val="001D14E8"/>
    <w:rsid w:val="001D1899"/>
    <w:rsid w:val="001D1FF0"/>
    <w:rsid w:val="001D5627"/>
    <w:rsid w:val="001D6182"/>
    <w:rsid w:val="001D61F3"/>
    <w:rsid w:val="001D6215"/>
    <w:rsid w:val="001D7627"/>
    <w:rsid w:val="001E28A2"/>
    <w:rsid w:val="001E6104"/>
    <w:rsid w:val="001E633A"/>
    <w:rsid w:val="001E67CF"/>
    <w:rsid w:val="001F7032"/>
    <w:rsid w:val="001F71B7"/>
    <w:rsid w:val="001F7673"/>
    <w:rsid w:val="00200F38"/>
    <w:rsid w:val="00201723"/>
    <w:rsid w:val="00203541"/>
    <w:rsid w:val="00206514"/>
    <w:rsid w:val="00207517"/>
    <w:rsid w:val="002103AC"/>
    <w:rsid w:val="00210FE7"/>
    <w:rsid w:val="00211027"/>
    <w:rsid w:val="00211E5E"/>
    <w:rsid w:val="00212A68"/>
    <w:rsid w:val="002158D6"/>
    <w:rsid w:val="00215937"/>
    <w:rsid w:val="00216311"/>
    <w:rsid w:val="002170D2"/>
    <w:rsid w:val="002200D8"/>
    <w:rsid w:val="00220FA3"/>
    <w:rsid w:val="0022356F"/>
    <w:rsid w:val="00224D65"/>
    <w:rsid w:val="00224E14"/>
    <w:rsid w:val="00225968"/>
    <w:rsid w:val="00225E8B"/>
    <w:rsid w:val="00227924"/>
    <w:rsid w:val="00227CA4"/>
    <w:rsid w:val="00230D56"/>
    <w:rsid w:val="00230E07"/>
    <w:rsid w:val="00230F1D"/>
    <w:rsid w:val="0023121A"/>
    <w:rsid w:val="002329AF"/>
    <w:rsid w:val="00233AF6"/>
    <w:rsid w:val="0023690D"/>
    <w:rsid w:val="00240B37"/>
    <w:rsid w:val="002463F3"/>
    <w:rsid w:val="00247E1E"/>
    <w:rsid w:val="00250449"/>
    <w:rsid w:val="00253A0A"/>
    <w:rsid w:val="00253A20"/>
    <w:rsid w:val="00255427"/>
    <w:rsid w:val="00255FCF"/>
    <w:rsid w:val="00256932"/>
    <w:rsid w:val="0025744C"/>
    <w:rsid w:val="00263C7B"/>
    <w:rsid w:val="0026660D"/>
    <w:rsid w:val="00267C71"/>
    <w:rsid w:val="00270DBC"/>
    <w:rsid w:val="00272731"/>
    <w:rsid w:val="00274709"/>
    <w:rsid w:val="00280AFE"/>
    <w:rsid w:val="00282158"/>
    <w:rsid w:val="002821BB"/>
    <w:rsid w:val="00283AB3"/>
    <w:rsid w:val="00286F21"/>
    <w:rsid w:val="00291A97"/>
    <w:rsid w:val="00291C01"/>
    <w:rsid w:val="002935EF"/>
    <w:rsid w:val="002A0BCB"/>
    <w:rsid w:val="002A0D66"/>
    <w:rsid w:val="002A2D30"/>
    <w:rsid w:val="002A30F1"/>
    <w:rsid w:val="002A4531"/>
    <w:rsid w:val="002B3EF8"/>
    <w:rsid w:val="002B4AAB"/>
    <w:rsid w:val="002B51BE"/>
    <w:rsid w:val="002B69DD"/>
    <w:rsid w:val="002C173A"/>
    <w:rsid w:val="002C24A8"/>
    <w:rsid w:val="002C3B8C"/>
    <w:rsid w:val="002C5549"/>
    <w:rsid w:val="002C6834"/>
    <w:rsid w:val="002C74B7"/>
    <w:rsid w:val="002D17BC"/>
    <w:rsid w:val="002D22CD"/>
    <w:rsid w:val="002D2749"/>
    <w:rsid w:val="002D2C23"/>
    <w:rsid w:val="002D3093"/>
    <w:rsid w:val="002D3205"/>
    <w:rsid w:val="002D3E42"/>
    <w:rsid w:val="002D4677"/>
    <w:rsid w:val="002D4C19"/>
    <w:rsid w:val="002D7E50"/>
    <w:rsid w:val="002E0FE5"/>
    <w:rsid w:val="002E2971"/>
    <w:rsid w:val="002E356C"/>
    <w:rsid w:val="002E38D0"/>
    <w:rsid w:val="002E44E1"/>
    <w:rsid w:val="002E5A7E"/>
    <w:rsid w:val="002E7B13"/>
    <w:rsid w:val="002F4A24"/>
    <w:rsid w:val="002F533C"/>
    <w:rsid w:val="00303D81"/>
    <w:rsid w:val="00312FBC"/>
    <w:rsid w:val="00314D28"/>
    <w:rsid w:val="0031539C"/>
    <w:rsid w:val="003158E7"/>
    <w:rsid w:val="0031591F"/>
    <w:rsid w:val="00317428"/>
    <w:rsid w:val="0032012C"/>
    <w:rsid w:val="0032100D"/>
    <w:rsid w:val="0032197C"/>
    <w:rsid w:val="00322689"/>
    <w:rsid w:val="00322ECB"/>
    <w:rsid w:val="00324BCA"/>
    <w:rsid w:val="003312AB"/>
    <w:rsid w:val="0033229B"/>
    <w:rsid w:val="00332C9E"/>
    <w:rsid w:val="00332EB0"/>
    <w:rsid w:val="0034002A"/>
    <w:rsid w:val="003412F1"/>
    <w:rsid w:val="003437A1"/>
    <w:rsid w:val="00343A9A"/>
    <w:rsid w:val="00345288"/>
    <w:rsid w:val="00347288"/>
    <w:rsid w:val="00347408"/>
    <w:rsid w:val="00350BCE"/>
    <w:rsid w:val="00350DAB"/>
    <w:rsid w:val="00352DFA"/>
    <w:rsid w:val="00354679"/>
    <w:rsid w:val="00354DE8"/>
    <w:rsid w:val="00361154"/>
    <w:rsid w:val="00362117"/>
    <w:rsid w:val="00362DA7"/>
    <w:rsid w:val="00363583"/>
    <w:rsid w:val="00363DA0"/>
    <w:rsid w:val="003666B4"/>
    <w:rsid w:val="00366D70"/>
    <w:rsid w:val="0037403B"/>
    <w:rsid w:val="00374A10"/>
    <w:rsid w:val="00376C20"/>
    <w:rsid w:val="00382D41"/>
    <w:rsid w:val="00384173"/>
    <w:rsid w:val="003847F6"/>
    <w:rsid w:val="00385055"/>
    <w:rsid w:val="0038539D"/>
    <w:rsid w:val="00386EB7"/>
    <w:rsid w:val="00390F4B"/>
    <w:rsid w:val="00391600"/>
    <w:rsid w:val="003919A9"/>
    <w:rsid w:val="003964AC"/>
    <w:rsid w:val="00397B93"/>
    <w:rsid w:val="003A0CA1"/>
    <w:rsid w:val="003A26DE"/>
    <w:rsid w:val="003A2A2D"/>
    <w:rsid w:val="003A3648"/>
    <w:rsid w:val="003A3D0C"/>
    <w:rsid w:val="003A3FAE"/>
    <w:rsid w:val="003A4DD7"/>
    <w:rsid w:val="003A5D8D"/>
    <w:rsid w:val="003B10CC"/>
    <w:rsid w:val="003B2F6D"/>
    <w:rsid w:val="003B3749"/>
    <w:rsid w:val="003B3D10"/>
    <w:rsid w:val="003B56F0"/>
    <w:rsid w:val="003B75D0"/>
    <w:rsid w:val="003C0A54"/>
    <w:rsid w:val="003C1528"/>
    <w:rsid w:val="003C2DE2"/>
    <w:rsid w:val="003C417A"/>
    <w:rsid w:val="003C5522"/>
    <w:rsid w:val="003C66B3"/>
    <w:rsid w:val="003C7586"/>
    <w:rsid w:val="003D0593"/>
    <w:rsid w:val="003D0973"/>
    <w:rsid w:val="003D1C77"/>
    <w:rsid w:val="003D2457"/>
    <w:rsid w:val="003D4957"/>
    <w:rsid w:val="003D72CA"/>
    <w:rsid w:val="003D7487"/>
    <w:rsid w:val="003D76DA"/>
    <w:rsid w:val="003E0A92"/>
    <w:rsid w:val="003E11C3"/>
    <w:rsid w:val="003E24D5"/>
    <w:rsid w:val="003E4327"/>
    <w:rsid w:val="003E4C43"/>
    <w:rsid w:val="003E5DE1"/>
    <w:rsid w:val="003E6C4C"/>
    <w:rsid w:val="003E7A1D"/>
    <w:rsid w:val="003F02B9"/>
    <w:rsid w:val="003F1517"/>
    <w:rsid w:val="003F1CBD"/>
    <w:rsid w:val="003F2249"/>
    <w:rsid w:val="003F2C63"/>
    <w:rsid w:val="003F3DEC"/>
    <w:rsid w:val="003F5E60"/>
    <w:rsid w:val="003F7705"/>
    <w:rsid w:val="003F7A44"/>
    <w:rsid w:val="004032FC"/>
    <w:rsid w:val="0040473A"/>
    <w:rsid w:val="00406CBE"/>
    <w:rsid w:val="0040702F"/>
    <w:rsid w:val="00411D83"/>
    <w:rsid w:val="00414052"/>
    <w:rsid w:val="00414D76"/>
    <w:rsid w:val="00416BB7"/>
    <w:rsid w:val="004233C1"/>
    <w:rsid w:val="00426356"/>
    <w:rsid w:val="00427DBA"/>
    <w:rsid w:val="004376CD"/>
    <w:rsid w:val="00440A9D"/>
    <w:rsid w:val="00440CBC"/>
    <w:rsid w:val="0044552B"/>
    <w:rsid w:val="00445AF4"/>
    <w:rsid w:val="004462EB"/>
    <w:rsid w:val="004504ED"/>
    <w:rsid w:val="00452322"/>
    <w:rsid w:val="00452AFF"/>
    <w:rsid w:val="004565F9"/>
    <w:rsid w:val="00460545"/>
    <w:rsid w:val="00462F91"/>
    <w:rsid w:val="004651A8"/>
    <w:rsid w:val="004721F8"/>
    <w:rsid w:val="0047256F"/>
    <w:rsid w:val="00472C87"/>
    <w:rsid w:val="004762B1"/>
    <w:rsid w:val="00476709"/>
    <w:rsid w:val="00477645"/>
    <w:rsid w:val="004841BC"/>
    <w:rsid w:val="004853E3"/>
    <w:rsid w:val="004903DE"/>
    <w:rsid w:val="00490A18"/>
    <w:rsid w:val="00491E14"/>
    <w:rsid w:val="00492CA4"/>
    <w:rsid w:val="00494BE0"/>
    <w:rsid w:val="0049661F"/>
    <w:rsid w:val="004A2CC7"/>
    <w:rsid w:val="004A3F9B"/>
    <w:rsid w:val="004A65CF"/>
    <w:rsid w:val="004B0BFB"/>
    <w:rsid w:val="004B1346"/>
    <w:rsid w:val="004B3A72"/>
    <w:rsid w:val="004B42EE"/>
    <w:rsid w:val="004B6874"/>
    <w:rsid w:val="004B71FE"/>
    <w:rsid w:val="004C28D3"/>
    <w:rsid w:val="004C5197"/>
    <w:rsid w:val="004C5E6A"/>
    <w:rsid w:val="004C63A5"/>
    <w:rsid w:val="004C6CCF"/>
    <w:rsid w:val="004C75E6"/>
    <w:rsid w:val="004D1781"/>
    <w:rsid w:val="004D444D"/>
    <w:rsid w:val="004D54D3"/>
    <w:rsid w:val="004D67C2"/>
    <w:rsid w:val="004D7FA0"/>
    <w:rsid w:val="004E1173"/>
    <w:rsid w:val="004E1ED8"/>
    <w:rsid w:val="004E2861"/>
    <w:rsid w:val="004E4179"/>
    <w:rsid w:val="004E493A"/>
    <w:rsid w:val="004F07B7"/>
    <w:rsid w:val="004F2DE5"/>
    <w:rsid w:val="004F512A"/>
    <w:rsid w:val="005018A4"/>
    <w:rsid w:val="00503EA2"/>
    <w:rsid w:val="00507D31"/>
    <w:rsid w:val="005103A2"/>
    <w:rsid w:val="005106FA"/>
    <w:rsid w:val="0051095C"/>
    <w:rsid w:val="00512EE0"/>
    <w:rsid w:val="005140DF"/>
    <w:rsid w:val="005169C9"/>
    <w:rsid w:val="00516CBC"/>
    <w:rsid w:val="005172D1"/>
    <w:rsid w:val="00517C7E"/>
    <w:rsid w:val="00521D59"/>
    <w:rsid w:val="00522521"/>
    <w:rsid w:val="00522590"/>
    <w:rsid w:val="005230FF"/>
    <w:rsid w:val="00525B30"/>
    <w:rsid w:val="00526900"/>
    <w:rsid w:val="0052764F"/>
    <w:rsid w:val="005276BC"/>
    <w:rsid w:val="00527B10"/>
    <w:rsid w:val="0053077B"/>
    <w:rsid w:val="005320F5"/>
    <w:rsid w:val="005327ED"/>
    <w:rsid w:val="00536240"/>
    <w:rsid w:val="00536380"/>
    <w:rsid w:val="00537C89"/>
    <w:rsid w:val="00541413"/>
    <w:rsid w:val="00542D42"/>
    <w:rsid w:val="005507B8"/>
    <w:rsid w:val="00550A1C"/>
    <w:rsid w:val="00550A4A"/>
    <w:rsid w:val="00552249"/>
    <w:rsid w:val="00552795"/>
    <w:rsid w:val="0055461E"/>
    <w:rsid w:val="005556D8"/>
    <w:rsid w:val="00557150"/>
    <w:rsid w:val="005572C9"/>
    <w:rsid w:val="00561968"/>
    <w:rsid w:val="00562114"/>
    <w:rsid w:val="00562559"/>
    <w:rsid w:val="0056284C"/>
    <w:rsid w:val="00563C50"/>
    <w:rsid w:val="00564449"/>
    <w:rsid w:val="00564D07"/>
    <w:rsid w:val="00564F0E"/>
    <w:rsid w:val="00565070"/>
    <w:rsid w:val="00567E26"/>
    <w:rsid w:val="005703E8"/>
    <w:rsid w:val="0057165A"/>
    <w:rsid w:val="005729B0"/>
    <w:rsid w:val="00572D4A"/>
    <w:rsid w:val="00572F86"/>
    <w:rsid w:val="00574865"/>
    <w:rsid w:val="00575982"/>
    <w:rsid w:val="00576E79"/>
    <w:rsid w:val="0057726E"/>
    <w:rsid w:val="005774B8"/>
    <w:rsid w:val="005811BA"/>
    <w:rsid w:val="005812ED"/>
    <w:rsid w:val="0058212D"/>
    <w:rsid w:val="00582833"/>
    <w:rsid w:val="005851E5"/>
    <w:rsid w:val="005872C9"/>
    <w:rsid w:val="0059017D"/>
    <w:rsid w:val="00594F31"/>
    <w:rsid w:val="00595BD0"/>
    <w:rsid w:val="005962A6"/>
    <w:rsid w:val="005A0ED5"/>
    <w:rsid w:val="005A117B"/>
    <w:rsid w:val="005A11EB"/>
    <w:rsid w:val="005A1450"/>
    <w:rsid w:val="005A20DF"/>
    <w:rsid w:val="005A2EE7"/>
    <w:rsid w:val="005A3EE0"/>
    <w:rsid w:val="005A4195"/>
    <w:rsid w:val="005A6F1E"/>
    <w:rsid w:val="005B24DC"/>
    <w:rsid w:val="005B3B57"/>
    <w:rsid w:val="005C0B11"/>
    <w:rsid w:val="005C5610"/>
    <w:rsid w:val="005C62AB"/>
    <w:rsid w:val="005C6807"/>
    <w:rsid w:val="005C7303"/>
    <w:rsid w:val="005C75D4"/>
    <w:rsid w:val="005D0EE7"/>
    <w:rsid w:val="005D3018"/>
    <w:rsid w:val="005D7844"/>
    <w:rsid w:val="005D7B07"/>
    <w:rsid w:val="005E01AF"/>
    <w:rsid w:val="005E0904"/>
    <w:rsid w:val="005E10B4"/>
    <w:rsid w:val="005E4DC2"/>
    <w:rsid w:val="005E71C5"/>
    <w:rsid w:val="005E74DE"/>
    <w:rsid w:val="005F38B7"/>
    <w:rsid w:val="005F3A09"/>
    <w:rsid w:val="005F541B"/>
    <w:rsid w:val="005F59AE"/>
    <w:rsid w:val="005F662F"/>
    <w:rsid w:val="005F7F17"/>
    <w:rsid w:val="00600DBE"/>
    <w:rsid w:val="00603F8A"/>
    <w:rsid w:val="00604D46"/>
    <w:rsid w:val="00606BA9"/>
    <w:rsid w:val="00606BC8"/>
    <w:rsid w:val="00606F60"/>
    <w:rsid w:val="00611CE5"/>
    <w:rsid w:val="00613B3D"/>
    <w:rsid w:val="00614657"/>
    <w:rsid w:val="006150A3"/>
    <w:rsid w:val="006178A8"/>
    <w:rsid w:val="006220F0"/>
    <w:rsid w:val="00625979"/>
    <w:rsid w:val="00627842"/>
    <w:rsid w:val="00631F77"/>
    <w:rsid w:val="00632212"/>
    <w:rsid w:val="00632953"/>
    <w:rsid w:val="006329B0"/>
    <w:rsid w:val="006340C4"/>
    <w:rsid w:val="0063454D"/>
    <w:rsid w:val="0063513B"/>
    <w:rsid w:val="006355CE"/>
    <w:rsid w:val="00637D65"/>
    <w:rsid w:val="00640C1A"/>
    <w:rsid w:val="0064128B"/>
    <w:rsid w:val="00641421"/>
    <w:rsid w:val="00643B40"/>
    <w:rsid w:val="00650367"/>
    <w:rsid w:val="00651365"/>
    <w:rsid w:val="00652305"/>
    <w:rsid w:val="006541E0"/>
    <w:rsid w:val="00655A88"/>
    <w:rsid w:val="006569DC"/>
    <w:rsid w:val="00661AB6"/>
    <w:rsid w:val="00664F5F"/>
    <w:rsid w:val="00666322"/>
    <w:rsid w:val="00666629"/>
    <w:rsid w:val="00666C3A"/>
    <w:rsid w:val="006676E8"/>
    <w:rsid w:val="00670052"/>
    <w:rsid w:val="006709F8"/>
    <w:rsid w:val="00673002"/>
    <w:rsid w:val="0067439D"/>
    <w:rsid w:val="0067545C"/>
    <w:rsid w:val="00677552"/>
    <w:rsid w:val="0067786B"/>
    <w:rsid w:val="00680330"/>
    <w:rsid w:val="00682182"/>
    <w:rsid w:val="00682ADC"/>
    <w:rsid w:val="00682D32"/>
    <w:rsid w:val="0068388B"/>
    <w:rsid w:val="006864D3"/>
    <w:rsid w:val="006961C7"/>
    <w:rsid w:val="00696B95"/>
    <w:rsid w:val="00696E08"/>
    <w:rsid w:val="006A1CB1"/>
    <w:rsid w:val="006A45AE"/>
    <w:rsid w:val="006A5712"/>
    <w:rsid w:val="006A754F"/>
    <w:rsid w:val="006B1CA7"/>
    <w:rsid w:val="006B347E"/>
    <w:rsid w:val="006B3D77"/>
    <w:rsid w:val="006B5EBE"/>
    <w:rsid w:val="006B6379"/>
    <w:rsid w:val="006B6AAD"/>
    <w:rsid w:val="006B76F3"/>
    <w:rsid w:val="006C6EBC"/>
    <w:rsid w:val="006C6F26"/>
    <w:rsid w:val="006D42C7"/>
    <w:rsid w:val="006E14CF"/>
    <w:rsid w:val="006E3179"/>
    <w:rsid w:val="006E4CE2"/>
    <w:rsid w:val="006E5E4E"/>
    <w:rsid w:val="006E7176"/>
    <w:rsid w:val="006F0450"/>
    <w:rsid w:val="006F091D"/>
    <w:rsid w:val="006F0B7A"/>
    <w:rsid w:val="006F11D4"/>
    <w:rsid w:val="006F345D"/>
    <w:rsid w:val="006F46F8"/>
    <w:rsid w:val="006F57A7"/>
    <w:rsid w:val="006F6083"/>
    <w:rsid w:val="006F74CD"/>
    <w:rsid w:val="00700654"/>
    <w:rsid w:val="00703F2E"/>
    <w:rsid w:val="00705585"/>
    <w:rsid w:val="00705F52"/>
    <w:rsid w:val="00705FFD"/>
    <w:rsid w:val="00710DA5"/>
    <w:rsid w:val="00710FD2"/>
    <w:rsid w:val="00714588"/>
    <w:rsid w:val="00714765"/>
    <w:rsid w:val="00714CF7"/>
    <w:rsid w:val="00714E28"/>
    <w:rsid w:val="00715133"/>
    <w:rsid w:val="007158B0"/>
    <w:rsid w:val="007175E3"/>
    <w:rsid w:val="00724B08"/>
    <w:rsid w:val="00726FC5"/>
    <w:rsid w:val="00727004"/>
    <w:rsid w:val="00730914"/>
    <w:rsid w:val="007309B1"/>
    <w:rsid w:val="007311F9"/>
    <w:rsid w:val="00732B1C"/>
    <w:rsid w:val="007345E1"/>
    <w:rsid w:val="007377E2"/>
    <w:rsid w:val="00737D41"/>
    <w:rsid w:val="00741F1B"/>
    <w:rsid w:val="00741FDA"/>
    <w:rsid w:val="00743944"/>
    <w:rsid w:val="00743FE7"/>
    <w:rsid w:val="00745A42"/>
    <w:rsid w:val="0074639C"/>
    <w:rsid w:val="007507B1"/>
    <w:rsid w:val="0075106F"/>
    <w:rsid w:val="007516CC"/>
    <w:rsid w:val="00751BD4"/>
    <w:rsid w:val="007528FE"/>
    <w:rsid w:val="00753CD5"/>
    <w:rsid w:val="00756008"/>
    <w:rsid w:val="007570D3"/>
    <w:rsid w:val="0076017B"/>
    <w:rsid w:val="00761196"/>
    <w:rsid w:val="0076167E"/>
    <w:rsid w:val="00761B05"/>
    <w:rsid w:val="00767577"/>
    <w:rsid w:val="00767C37"/>
    <w:rsid w:val="0077098C"/>
    <w:rsid w:val="0077158F"/>
    <w:rsid w:val="00772466"/>
    <w:rsid w:val="00773076"/>
    <w:rsid w:val="0077347A"/>
    <w:rsid w:val="00774CF9"/>
    <w:rsid w:val="00776518"/>
    <w:rsid w:val="007765B8"/>
    <w:rsid w:val="00780E82"/>
    <w:rsid w:val="00781290"/>
    <w:rsid w:val="007831CC"/>
    <w:rsid w:val="00783703"/>
    <w:rsid w:val="007843B7"/>
    <w:rsid w:val="00785D0A"/>
    <w:rsid w:val="007872C3"/>
    <w:rsid w:val="00787C0F"/>
    <w:rsid w:val="007907DC"/>
    <w:rsid w:val="00793421"/>
    <w:rsid w:val="007A0A1F"/>
    <w:rsid w:val="007A1CB8"/>
    <w:rsid w:val="007A2E81"/>
    <w:rsid w:val="007A33CC"/>
    <w:rsid w:val="007A346C"/>
    <w:rsid w:val="007A5711"/>
    <w:rsid w:val="007A6E5C"/>
    <w:rsid w:val="007A78CB"/>
    <w:rsid w:val="007B4300"/>
    <w:rsid w:val="007C1FBF"/>
    <w:rsid w:val="007C2ED2"/>
    <w:rsid w:val="007C526B"/>
    <w:rsid w:val="007D3717"/>
    <w:rsid w:val="007E012B"/>
    <w:rsid w:val="007E02BF"/>
    <w:rsid w:val="007E11A0"/>
    <w:rsid w:val="007E188B"/>
    <w:rsid w:val="007E2023"/>
    <w:rsid w:val="007E3025"/>
    <w:rsid w:val="007E43C1"/>
    <w:rsid w:val="007E64E7"/>
    <w:rsid w:val="007E697D"/>
    <w:rsid w:val="007E6D76"/>
    <w:rsid w:val="007E7803"/>
    <w:rsid w:val="007F376A"/>
    <w:rsid w:val="007F3855"/>
    <w:rsid w:val="007F39F3"/>
    <w:rsid w:val="007F7DAE"/>
    <w:rsid w:val="00811B6E"/>
    <w:rsid w:val="00812799"/>
    <w:rsid w:val="00812DEC"/>
    <w:rsid w:val="0081420B"/>
    <w:rsid w:val="0081442B"/>
    <w:rsid w:val="00816DA1"/>
    <w:rsid w:val="00821ACD"/>
    <w:rsid w:val="00822FAD"/>
    <w:rsid w:val="00825D44"/>
    <w:rsid w:val="00830A23"/>
    <w:rsid w:val="0083287F"/>
    <w:rsid w:val="00834142"/>
    <w:rsid w:val="00836DA5"/>
    <w:rsid w:val="00837AD6"/>
    <w:rsid w:val="00841B9E"/>
    <w:rsid w:val="00841C91"/>
    <w:rsid w:val="00843152"/>
    <w:rsid w:val="0084426F"/>
    <w:rsid w:val="0085209F"/>
    <w:rsid w:val="00856D1E"/>
    <w:rsid w:val="00862493"/>
    <w:rsid w:val="00862EC4"/>
    <w:rsid w:val="00867125"/>
    <w:rsid w:val="00867135"/>
    <w:rsid w:val="008716BC"/>
    <w:rsid w:val="00872887"/>
    <w:rsid w:val="00880017"/>
    <w:rsid w:val="00881226"/>
    <w:rsid w:val="008840B6"/>
    <w:rsid w:val="00885998"/>
    <w:rsid w:val="00885F4A"/>
    <w:rsid w:val="00887696"/>
    <w:rsid w:val="00890839"/>
    <w:rsid w:val="00890995"/>
    <w:rsid w:val="0089358F"/>
    <w:rsid w:val="008935B6"/>
    <w:rsid w:val="00895AAD"/>
    <w:rsid w:val="008967E2"/>
    <w:rsid w:val="008976BF"/>
    <w:rsid w:val="008A1C87"/>
    <w:rsid w:val="008A2DD1"/>
    <w:rsid w:val="008A3E22"/>
    <w:rsid w:val="008A53B8"/>
    <w:rsid w:val="008A5B21"/>
    <w:rsid w:val="008B01DD"/>
    <w:rsid w:val="008B12F5"/>
    <w:rsid w:val="008B1EEA"/>
    <w:rsid w:val="008B4827"/>
    <w:rsid w:val="008C3739"/>
    <w:rsid w:val="008C3A89"/>
    <w:rsid w:val="008C3CA7"/>
    <w:rsid w:val="008C427A"/>
    <w:rsid w:val="008C4B38"/>
    <w:rsid w:val="008C500E"/>
    <w:rsid w:val="008C544E"/>
    <w:rsid w:val="008C7105"/>
    <w:rsid w:val="008D0E72"/>
    <w:rsid w:val="008D1237"/>
    <w:rsid w:val="008D2580"/>
    <w:rsid w:val="008D2851"/>
    <w:rsid w:val="008D4D61"/>
    <w:rsid w:val="008D52EA"/>
    <w:rsid w:val="008D5E18"/>
    <w:rsid w:val="008E71BA"/>
    <w:rsid w:val="008E7260"/>
    <w:rsid w:val="008F1C8E"/>
    <w:rsid w:val="008F257C"/>
    <w:rsid w:val="008F2859"/>
    <w:rsid w:val="008F423A"/>
    <w:rsid w:val="008F72A6"/>
    <w:rsid w:val="008F7D83"/>
    <w:rsid w:val="00901482"/>
    <w:rsid w:val="0090235D"/>
    <w:rsid w:val="009034B9"/>
    <w:rsid w:val="00904935"/>
    <w:rsid w:val="00905190"/>
    <w:rsid w:val="00910F9A"/>
    <w:rsid w:val="00911FA1"/>
    <w:rsid w:val="009131A6"/>
    <w:rsid w:val="00914A3E"/>
    <w:rsid w:val="009168EE"/>
    <w:rsid w:val="009202CD"/>
    <w:rsid w:val="00922D6B"/>
    <w:rsid w:val="00924509"/>
    <w:rsid w:val="00925481"/>
    <w:rsid w:val="00930BD2"/>
    <w:rsid w:val="009329DA"/>
    <w:rsid w:val="00934F60"/>
    <w:rsid w:val="0093616C"/>
    <w:rsid w:val="009467BC"/>
    <w:rsid w:val="0094763C"/>
    <w:rsid w:val="0095640D"/>
    <w:rsid w:val="009567F3"/>
    <w:rsid w:val="00962386"/>
    <w:rsid w:val="00963B23"/>
    <w:rsid w:val="00964DF3"/>
    <w:rsid w:val="009657A5"/>
    <w:rsid w:val="009664B2"/>
    <w:rsid w:val="0096767D"/>
    <w:rsid w:val="00967CD1"/>
    <w:rsid w:val="00972BDF"/>
    <w:rsid w:val="00973424"/>
    <w:rsid w:val="0097343A"/>
    <w:rsid w:val="00974A11"/>
    <w:rsid w:val="009753FA"/>
    <w:rsid w:val="00975D88"/>
    <w:rsid w:val="00975F8C"/>
    <w:rsid w:val="00977EB5"/>
    <w:rsid w:val="009851A1"/>
    <w:rsid w:val="00985D49"/>
    <w:rsid w:val="0098654F"/>
    <w:rsid w:val="00990BA5"/>
    <w:rsid w:val="00990BC8"/>
    <w:rsid w:val="00991418"/>
    <w:rsid w:val="00991933"/>
    <w:rsid w:val="00992391"/>
    <w:rsid w:val="0099372D"/>
    <w:rsid w:val="0099384C"/>
    <w:rsid w:val="009A260D"/>
    <w:rsid w:val="009A284E"/>
    <w:rsid w:val="009A4781"/>
    <w:rsid w:val="009A4A6C"/>
    <w:rsid w:val="009A7833"/>
    <w:rsid w:val="009A7C28"/>
    <w:rsid w:val="009A7F8E"/>
    <w:rsid w:val="009B0281"/>
    <w:rsid w:val="009B0936"/>
    <w:rsid w:val="009B1793"/>
    <w:rsid w:val="009B411D"/>
    <w:rsid w:val="009B7EBB"/>
    <w:rsid w:val="009C1D30"/>
    <w:rsid w:val="009C26CB"/>
    <w:rsid w:val="009C3552"/>
    <w:rsid w:val="009C7D1C"/>
    <w:rsid w:val="009D08B7"/>
    <w:rsid w:val="009D1154"/>
    <w:rsid w:val="009D386E"/>
    <w:rsid w:val="009D3B4E"/>
    <w:rsid w:val="009D44E8"/>
    <w:rsid w:val="009D45D0"/>
    <w:rsid w:val="009D5511"/>
    <w:rsid w:val="009D63BE"/>
    <w:rsid w:val="009E1CCE"/>
    <w:rsid w:val="009E50A9"/>
    <w:rsid w:val="009E5820"/>
    <w:rsid w:val="009E5E81"/>
    <w:rsid w:val="009F05F2"/>
    <w:rsid w:val="009F06C8"/>
    <w:rsid w:val="009F1DFF"/>
    <w:rsid w:val="009F2276"/>
    <w:rsid w:val="009F2ABE"/>
    <w:rsid w:val="009F4354"/>
    <w:rsid w:val="009F4DE7"/>
    <w:rsid w:val="009F6175"/>
    <w:rsid w:val="009F645F"/>
    <w:rsid w:val="00A00080"/>
    <w:rsid w:val="00A00EEA"/>
    <w:rsid w:val="00A02A18"/>
    <w:rsid w:val="00A03672"/>
    <w:rsid w:val="00A04569"/>
    <w:rsid w:val="00A14D02"/>
    <w:rsid w:val="00A15093"/>
    <w:rsid w:val="00A153E8"/>
    <w:rsid w:val="00A16054"/>
    <w:rsid w:val="00A16844"/>
    <w:rsid w:val="00A21E41"/>
    <w:rsid w:val="00A22693"/>
    <w:rsid w:val="00A23281"/>
    <w:rsid w:val="00A24AB6"/>
    <w:rsid w:val="00A2528D"/>
    <w:rsid w:val="00A3075D"/>
    <w:rsid w:val="00A30DBE"/>
    <w:rsid w:val="00A31737"/>
    <w:rsid w:val="00A3307C"/>
    <w:rsid w:val="00A34490"/>
    <w:rsid w:val="00A346AA"/>
    <w:rsid w:val="00A347DE"/>
    <w:rsid w:val="00A40273"/>
    <w:rsid w:val="00A44FF5"/>
    <w:rsid w:val="00A45295"/>
    <w:rsid w:val="00A4699C"/>
    <w:rsid w:val="00A521A0"/>
    <w:rsid w:val="00A52DEE"/>
    <w:rsid w:val="00A53810"/>
    <w:rsid w:val="00A53A0B"/>
    <w:rsid w:val="00A55B6A"/>
    <w:rsid w:val="00A5623C"/>
    <w:rsid w:val="00A563D6"/>
    <w:rsid w:val="00A60EBE"/>
    <w:rsid w:val="00A618A7"/>
    <w:rsid w:val="00A61CF2"/>
    <w:rsid w:val="00A6401C"/>
    <w:rsid w:val="00A65003"/>
    <w:rsid w:val="00A666F2"/>
    <w:rsid w:val="00A70F8F"/>
    <w:rsid w:val="00A71657"/>
    <w:rsid w:val="00A71A5B"/>
    <w:rsid w:val="00A72C2A"/>
    <w:rsid w:val="00A73164"/>
    <w:rsid w:val="00A75361"/>
    <w:rsid w:val="00A8017E"/>
    <w:rsid w:val="00A85112"/>
    <w:rsid w:val="00A8601B"/>
    <w:rsid w:val="00A86930"/>
    <w:rsid w:val="00A86EA8"/>
    <w:rsid w:val="00A87622"/>
    <w:rsid w:val="00A91166"/>
    <w:rsid w:val="00A93CAC"/>
    <w:rsid w:val="00A94D8E"/>
    <w:rsid w:val="00A96E18"/>
    <w:rsid w:val="00AA0117"/>
    <w:rsid w:val="00AA11C9"/>
    <w:rsid w:val="00AA22A3"/>
    <w:rsid w:val="00AA4948"/>
    <w:rsid w:val="00AA6F84"/>
    <w:rsid w:val="00AB0CAE"/>
    <w:rsid w:val="00AB1775"/>
    <w:rsid w:val="00AB29AD"/>
    <w:rsid w:val="00AB3152"/>
    <w:rsid w:val="00AB3EDF"/>
    <w:rsid w:val="00AB3FDB"/>
    <w:rsid w:val="00AB4681"/>
    <w:rsid w:val="00AB57B0"/>
    <w:rsid w:val="00AB687A"/>
    <w:rsid w:val="00AC0A9E"/>
    <w:rsid w:val="00AC16D4"/>
    <w:rsid w:val="00AC35A3"/>
    <w:rsid w:val="00AC535A"/>
    <w:rsid w:val="00AC66BE"/>
    <w:rsid w:val="00AC6A44"/>
    <w:rsid w:val="00AC7924"/>
    <w:rsid w:val="00AD0A98"/>
    <w:rsid w:val="00AD0FCA"/>
    <w:rsid w:val="00AD3B5F"/>
    <w:rsid w:val="00AD77DC"/>
    <w:rsid w:val="00AE085D"/>
    <w:rsid w:val="00AE0E45"/>
    <w:rsid w:val="00AE1898"/>
    <w:rsid w:val="00AE4B2D"/>
    <w:rsid w:val="00AE5D9C"/>
    <w:rsid w:val="00AE698E"/>
    <w:rsid w:val="00AF0A52"/>
    <w:rsid w:val="00AF36F2"/>
    <w:rsid w:val="00AF4A75"/>
    <w:rsid w:val="00AF4E6A"/>
    <w:rsid w:val="00AF554D"/>
    <w:rsid w:val="00AF72BB"/>
    <w:rsid w:val="00B00E93"/>
    <w:rsid w:val="00B04859"/>
    <w:rsid w:val="00B0726F"/>
    <w:rsid w:val="00B1206B"/>
    <w:rsid w:val="00B120D4"/>
    <w:rsid w:val="00B15BF5"/>
    <w:rsid w:val="00B160DD"/>
    <w:rsid w:val="00B167B2"/>
    <w:rsid w:val="00B1725D"/>
    <w:rsid w:val="00B2061C"/>
    <w:rsid w:val="00B2133E"/>
    <w:rsid w:val="00B2242E"/>
    <w:rsid w:val="00B23F34"/>
    <w:rsid w:val="00B30973"/>
    <w:rsid w:val="00B370B7"/>
    <w:rsid w:val="00B4338A"/>
    <w:rsid w:val="00B43E38"/>
    <w:rsid w:val="00B43E4F"/>
    <w:rsid w:val="00B452E5"/>
    <w:rsid w:val="00B4786C"/>
    <w:rsid w:val="00B50A20"/>
    <w:rsid w:val="00B50C8F"/>
    <w:rsid w:val="00B51659"/>
    <w:rsid w:val="00B52753"/>
    <w:rsid w:val="00B555DE"/>
    <w:rsid w:val="00B56ACD"/>
    <w:rsid w:val="00B577E0"/>
    <w:rsid w:val="00B57D12"/>
    <w:rsid w:val="00B62A96"/>
    <w:rsid w:val="00B62E25"/>
    <w:rsid w:val="00B6422A"/>
    <w:rsid w:val="00B64815"/>
    <w:rsid w:val="00B6582F"/>
    <w:rsid w:val="00B6630A"/>
    <w:rsid w:val="00B7283A"/>
    <w:rsid w:val="00B73EF8"/>
    <w:rsid w:val="00B76B0C"/>
    <w:rsid w:val="00B802F0"/>
    <w:rsid w:val="00B81409"/>
    <w:rsid w:val="00B81902"/>
    <w:rsid w:val="00B82398"/>
    <w:rsid w:val="00B82611"/>
    <w:rsid w:val="00B82E2D"/>
    <w:rsid w:val="00B83B12"/>
    <w:rsid w:val="00B83C11"/>
    <w:rsid w:val="00B83D8A"/>
    <w:rsid w:val="00B85510"/>
    <w:rsid w:val="00B862DE"/>
    <w:rsid w:val="00B9035F"/>
    <w:rsid w:val="00B91570"/>
    <w:rsid w:val="00B9195F"/>
    <w:rsid w:val="00B92B05"/>
    <w:rsid w:val="00B92E7F"/>
    <w:rsid w:val="00B93428"/>
    <w:rsid w:val="00B935EA"/>
    <w:rsid w:val="00B94823"/>
    <w:rsid w:val="00B948A5"/>
    <w:rsid w:val="00B96AC0"/>
    <w:rsid w:val="00B97872"/>
    <w:rsid w:val="00BA0A83"/>
    <w:rsid w:val="00BA1C8D"/>
    <w:rsid w:val="00BA22AF"/>
    <w:rsid w:val="00BA4282"/>
    <w:rsid w:val="00BA521C"/>
    <w:rsid w:val="00BA6D0A"/>
    <w:rsid w:val="00BB1062"/>
    <w:rsid w:val="00BB1EB1"/>
    <w:rsid w:val="00BB3716"/>
    <w:rsid w:val="00BB4269"/>
    <w:rsid w:val="00BC0633"/>
    <w:rsid w:val="00BC073B"/>
    <w:rsid w:val="00BC137F"/>
    <w:rsid w:val="00BC4DCE"/>
    <w:rsid w:val="00BC5965"/>
    <w:rsid w:val="00BC60D7"/>
    <w:rsid w:val="00BD0E47"/>
    <w:rsid w:val="00BD583B"/>
    <w:rsid w:val="00BD5AEE"/>
    <w:rsid w:val="00BD73C5"/>
    <w:rsid w:val="00BD78A5"/>
    <w:rsid w:val="00BE50EE"/>
    <w:rsid w:val="00BE5126"/>
    <w:rsid w:val="00BE564F"/>
    <w:rsid w:val="00BE7A02"/>
    <w:rsid w:val="00BF1986"/>
    <w:rsid w:val="00BF6084"/>
    <w:rsid w:val="00BF6959"/>
    <w:rsid w:val="00BF77DD"/>
    <w:rsid w:val="00C01D8E"/>
    <w:rsid w:val="00C02057"/>
    <w:rsid w:val="00C022F4"/>
    <w:rsid w:val="00C0261D"/>
    <w:rsid w:val="00C05216"/>
    <w:rsid w:val="00C06A30"/>
    <w:rsid w:val="00C06DF7"/>
    <w:rsid w:val="00C070A8"/>
    <w:rsid w:val="00C1051A"/>
    <w:rsid w:val="00C1429C"/>
    <w:rsid w:val="00C2412E"/>
    <w:rsid w:val="00C2473B"/>
    <w:rsid w:val="00C24B76"/>
    <w:rsid w:val="00C271A6"/>
    <w:rsid w:val="00C30762"/>
    <w:rsid w:val="00C3377D"/>
    <w:rsid w:val="00C35790"/>
    <w:rsid w:val="00C35BC0"/>
    <w:rsid w:val="00C41E9E"/>
    <w:rsid w:val="00C4220E"/>
    <w:rsid w:val="00C452F4"/>
    <w:rsid w:val="00C467DA"/>
    <w:rsid w:val="00C50A31"/>
    <w:rsid w:val="00C519F4"/>
    <w:rsid w:val="00C5200C"/>
    <w:rsid w:val="00C545C6"/>
    <w:rsid w:val="00C56691"/>
    <w:rsid w:val="00C62F94"/>
    <w:rsid w:val="00C632C9"/>
    <w:rsid w:val="00C6348F"/>
    <w:rsid w:val="00C63F18"/>
    <w:rsid w:val="00C641F7"/>
    <w:rsid w:val="00C7158D"/>
    <w:rsid w:val="00C71AF6"/>
    <w:rsid w:val="00C7376C"/>
    <w:rsid w:val="00C761B8"/>
    <w:rsid w:val="00C7658F"/>
    <w:rsid w:val="00C84732"/>
    <w:rsid w:val="00C8564E"/>
    <w:rsid w:val="00C85719"/>
    <w:rsid w:val="00C85C9F"/>
    <w:rsid w:val="00C8737F"/>
    <w:rsid w:val="00C915DB"/>
    <w:rsid w:val="00C91891"/>
    <w:rsid w:val="00C92A3F"/>
    <w:rsid w:val="00C93665"/>
    <w:rsid w:val="00C949EE"/>
    <w:rsid w:val="00C950A9"/>
    <w:rsid w:val="00C9780B"/>
    <w:rsid w:val="00C97C1C"/>
    <w:rsid w:val="00CA51B7"/>
    <w:rsid w:val="00CA5C3A"/>
    <w:rsid w:val="00CA7331"/>
    <w:rsid w:val="00CB1B13"/>
    <w:rsid w:val="00CB2610"/>
    <w:rsid w:val="00CB2DF0"/>
    <w:rsid w:val="00CB3E0B"/>
    <w:rsid w:val="00CB61D7"/>
    <w:rsid w:val="00CB7FDD"/>
    <w:rsid w:val="00CC084E"/>
    <w:rsid w:val="00CC15E7"/>
    <w:rsid w:val="00CC3132"/>
    <w:rsid w:val="00CC4CBB"/>
    <w:rsid w:val="00CC50CD"/>
    <w:rsid w:val="00CC5B06"/>
    <w:rsid w:val="00CC5DDF"/>
    <w:rsid w:val="00CC5DE1"/>
    <w:rsid w:val="00CC698B"/>
    <w:rsid w:val="00CC761E"/>
    <w:rsid w:val="00CD02A0"/>
    <w:rsid w:val="00CD1246"/>
    <w:rsid w:val="00CE16D7"/>
    <w:rsid w:val="00CE6A0D"/>
    <w:rsid w:val="00CF063F"/>
    <w:rsid w:val="00CF1C10"/>
    <w:rsid w:val="00CF3247"/>
    <w:rsid w:val="00CF36EB"/>
    <w:rsid w:val="00CF427B"/>
    <w:rsid w:val="00CF7392"/>
    <w:rsid w:val="00D03ADA"/>
    <w:rsid w:val="00D066C3"/>
    <w:rsid w:val="00D07FE1"/>
    <w:rsid w:val="00D12098"/>
    <w:rsid w:val="00D1288A"/>
    <w:rsid w:val="00D128D2"/>
    <w:rsid w:val="00D15451"/>
    <w:rsid w:val="00D15A9C"/>
    <w:rsid w:val="00D15B92"/>
    <w:rsid w:val="00D20883"/>
    <w:rsid w:val="00D20AE2"/>
    <w:rsid w:val="00D20ECA"/>
    <w:rsid w:val="00D229A1"/>
    <w:rsid w:val="00D23998"/>
    <w:rsid w:val="00D23ED9"/>
    <w:rsid w:val="00D2462A"/>
    <w:rsid w:val="00D24719"/>
    <w:rsid w:val="00D263C7"/>
    <w:rsid w:val="00D26797"/>
    <w:rsid w:val="00D26E5C"/>
    <w:rsid w:val="00D312A5"/>
    <w:rsid w:val="00D31CA0"/>
    <w:rsid w:val="00D338D6"/>
    <w:rsid w:val="00D352DA"/>
    <w:rsid w:val="00D35E49"/>
    <w:rsid w:val="00D35EE6"/>
    <w:rsid w:val="00D368B9"/>
    <w:rsid w:val="00D37305"/>
    <w:rsid w:val="00D3794A"/>
    <w:rsid w:val="00D41E22"/>
    <w:rsid w:val="00D42788"/>
    <w:rsid w:val="00D42D12"/>
    <w:rsid w:val="00D44D71"/>
    <w:rsid w:val="00D44DBF"/>
    <w:rsid w:val="00D451F3"/>
    <w:rsid w:val="00D45F44"/>
    <w:rsid w:val="00D47121"/>
    <w:rsid w:val="00D5074B"/>
    <w:rsid w:val="00D51EDB"/>
    <w:rsid w:val="00D52236"/>
    <w:rsid w:val="00D525F2"/>
    <w:rsid w:val="00D533C2"/>
    <w:rsid w:val="00D55C5D"/>
    <w:rsid w:val="00D61A1E"/>
    <w:rsid w:val="00D6313D"/>
    <w:rsid w:val="00D6471E"/>
    <w:rsid w:val="00D660E3"/>
    <w:rsid w:val="00D66128"/>
    <w:rsid w:val="00D67CAE"/>
    <w:rsid w:val="00D746E6"/>
    <w:rsid w:val="00D7558A"/>
    <w:rsid w:val="00D76B75"/>
    <w:rsid w:val="00D776D8"/>
    <w:rsid w:val="00D800EF"/>
    <w:rsid w:val="00D807C1"/>
    <w:rsid w:val="00D81D2D"/>
    <w:rsid w:val="00D83966"/>
    <w:rsid w:val="00D85678"/>
    <w:rsid w:val="00D869B5"/>
    <w:rsid w:val="00D86F38"/>
    <w:rsid w:val="00D87DD3"/>
    <w:rsid w:val="00D900A1"/>
    <w:rsid w:val="00D93C98"/>
    <w:rsid w:val="00D94819"/>
    <w:rsid w:val="00D969B0"/>
    <w:rsid w:val="00D97506"/>
    <w:rsid w:val="00D97AAD"/>
    <w:rsid w:val="00DA1EB9"/>
    <w:rsid w:val="00DA48D1"/>
    <w:rsid w:val="00DB1374"/>
    <w:rsid w:val="00DB1E44"/>
    <w:rsid w:val="00DB6014"/>
    <w:rsid w:val="00DC0CBE"/>
    <w:rsid w:val="00DC1ACA"/>
    <w:rsid w:val="00DC4A8B"/>
    <w:rsid w:val="00DC6C83"/>
    <w:rsid w:val="00DC7B1B"/>
    <w:rsid w:val="00DD0910"/>
    <w:rsid w:val="00DD2D04"/>
    <w:rsid w:val="00DD7760"/>
    <w:rsid w:val="00DE1119"/>
    <w:rsid w:val="00DE4EDC"/>
    <w:rsid w:val="00DE66EE"/>
    <w:rsid w:val="00DE6818"/>
    <w:rsid w:val="00DF2FF2"/>
    <w:rsid w:val="00E01EC7"/>
    <w:rsid w:val="00E02A3F"/>
    <w:rsid w:val="00E03881"/>
    <w:rsid w:val="00E041B7"/>
    <w:rsid w:val="00E042D1"/>
    <w:rsid w:val="00E0518E"/>
    <w:rsid w:val="00E11A8F"/>
    <w:rsid w:val="00E124A2"/>
    <w:rsid w:val="00E12665"/>
    <w:rsid w:val="00E133A4"/>
    <w:rsid w:val="00E14470"/>
    <w:rsid w:val="00E15806"/>
    <w:rsid w:val="00E16BAA"/>
    <w:rsid w:val="00E16D54"/>
    <w:rsid w:val="00E21FBB"/>
    <w:rsid w:val="00E2556D"/>
    <w:rsid w:val="00E26ED5"/>
    <w:rsid w:val="00E31AF5"/>
    <w:rsid w:val="00E31C20"/>
    <w:rsid w:val="00E35513"/>
    <w:rsid w:val="00E361A5"/>
    <w:rsid w:val="00E4077E"/>
    <w:rsid w:val="00E4799C"/>
    <w:rsid w:val="00E51DE7"/>
    <w:rsid w:val="00E51EF2"/>
    <w:rsid w:val="00E529B9"/>
    <w:rsid w:val="00E534C3"/>
    <w:rsid w:val="00E541F0"/>
    <w:rsid w:val="00E557CC"/>
    <w:rsid w:val="00E56461"/>
    <w:rsid w:val="00E5727F"/>
    <w:rsid w:val="00E60130"/>
    <w:rsid w:val="00E603AB"/>
    <w:rsid w:val="00E609A5"/>
    <w:rsid w:val="00E63A5E"/>
    <w:rsid w:val="00E64FC0"/>
    <w:rsid w:val="00E6557B"/>
    <w:rsid w:val="00E70838"/>
    <w:rsid w:val="00E72698"/>
    <w:rsid w:val="00E73925"/>
    <w:rsid w:val="00E75ED0"/>
    <w:rsid w:val="00E7637D"/>
    <w:rsid w:val="00E77DBF"/>
    <w:rsid w:val="00E8158D"/>
    <w:rsid w:val="00E848E7"/>
    <w:rsid w:val="00E84A6A"/>
    <w:rsid w:val="00E865B0"/>
    <w:rsid w:val="00E87CB1"/>
    <w:rsid w:val="00E9307E"/>
    <w:rsid w:val="00E945F0"/>
    <w:rsid w:val="00E94F39"/>
    <w:rsid w:val="00E96A7D"/>
    <w:rsid w:val="00E97A44"/>
    <w:rsid w:val="00E97EA3"/>
    <w:rsid w:val="00EA0130"/>
    <w:rsid w:val="00EA0414"/>
    <w:rsid w:val="00EA272A"/>
    <w:rsid w:val="00EA4706"/>
    <w:rsid w:val="00EA54B2"/>
    <w:rsid w:val="00EA5F36"/>
    <w:rsid w:val="00EA6466"/>
    <w:rsid w:val="00EB08C0"/>
    <w:rsid w:val="00EB1EA4"/>
    <w:rsid w:val="00EB4211"/>
    <w:rsid w:val="00EB52B7"/>
    <w:rsid w:val="00EB6410"/>
    <w:rsid w:val="00EB68D0"/>
    <w:rsid w:val="00EC057A"/>
    <w:rsid w:val="00EC0AAB"/>
    <w:rsid w:val="00EC0D27"/>
    <w:rsid w:val="00EC1D7E"/>
    <w:rsid w:val="00EC260D"/>
    <w:rsid w:val="00EC4218"/>
    <w:rsid w:val="00EC72F0"/>
    <w:rsid w:val="00ED0D0E"/>
    <w:rsid w:val="00ED24B3"/>
    <w:rsid w:val="00ED760D"/>
    <w:rsid w:val="00EE0816"/>
    <w:rsid w:val="00EE0D33"/>
    <w:rsid w:val="00EE2580"/>
    <w:rsid w:val="00EE552B"/>
    <w:rsid w:val="00EE5666"/>
    <w:rsid w:val="00EE5A37"/>
    <w:rsid w:val="00EE5D3E"/>
    <w:rsid w:val="00EE5DFE"/>
    <w:rsid w:val="00EE614D"/>
    <w:rsid w:val="00EE77CF"/>
    <w:rsid w:val="00EF260A"/>
    <w:rsid w:val="00EF2AC9"/>
    <w:rsid w:val="00EF4290"/>
    <w:rsid w:val="00EF51EC"/>
    <w:rsid w:val="00EF6637"/>
    <w:rsid w:val="00EF7677"/>
    <w:rsid w:val="00F01EB3"/>
    <w:rsid w:val="00F04223"/>
    <w:rsid w:val="00F05FF0"/>
    <w:rsid w:val="00F076FB"/>
    <w:rsid w:val="00F07E15"/>
    <w:rsid w:val="00F1010A"/>
    <w:rsid w:val="00F133D3"/>
    <w:rsid w:val="00F1451C"/>
    <w:rsid w:val="00F14A01"/>
    <w:rsid w:val="00F20125"/>
    <w:rsid w:val="00F221FC"/>
    <w:rsid w:val="00F24191"/>
    <w:rsid w:val="00F25C6E"/>
    <w:rsid w:val="00F33F1B"/>
    <w:rsid w:val="00F34811"/>
    <w:rsid w:val="00F41200"/>
    <w:rsid w:val="00F427B7"/>
    <w:rsid w:val="00F42EBF"/>
    <w:rsid w:val="00F44470"/>
    <w:rsid w:val="00F46019"/>
    <w:rsid w:val="00F467CF"/>
    <w:rsid w:val="00F46A97"/>
    <w:rsid w:val="00F531BE"/>
    <w:rsid w:val="00F54DF7"/>
    <w:rsid w:val="00F6013D"/>
    <w:rsid w:val="00F60F78"/>
    <w:rsid w:val="00F61983"/>
    <w:rsid w:val="00F62091"/>
    <w:rsid w:val="00F62C5B"/>
    <w:rsid w:val="00F669B0"/>
    <w:rsid w:val="00F6713F"/>
    <w:rsid w:val="00F70923"/>
    <w:rsid w:val="00F71685"/>
    <w:rsid w:val="00F73A31"/>
    <w:rsid w:val="00F74074"/>
    <w:rsid w:val="00F75AF5"/>
    <w:rsid w:val="00F769C2"/>
    <w:rsid w:val="00F80915"/>
    <w:rsid w:val="00F82216"/>
    <w:rsid w:val="00F82B5B"/>
    <w:rsid w:val="00F838D9"/>
    <w:rsid w:val="00F83A22"/>
    <w:rsid w:val="00F84C90"/>
    <w:rsid w:val="00F8575D"/>
    <w:rsid w:val="00F866E1"/>
    <w:rsid w:val="00F910AA"/>
    <w:rsid w:val="00F9264E"/>
    <w:rsid w:val="00F92DFF"/>
    <w:rsid w:val="00F94B98"/>
    <w:rsid w:val="00F9761E"/>
    <w:rsid w:val="00FA0495"/>
    <w:rsid w:val="00FA1247"/>
    <w:rsid w:val="00FA218E"/>
    <w:rsid w:val="00FA2540"/>
    <w:rsid w:val="00FA7E16"/>
    <w:rsid w:val="00FB03CA"/>
    <w:rsid w:val="00FB121F"/>
    <w:rsid w:val="00FB1510"/>
    <w:rsid w:val="00FB17C7"/>
    <w:rsid w:val="00FB2B4F"/>
    <w:rsid w:val="00FB471C"/>
    <w:rsid w:val="00FC178F"/>
    <w:rsid w:val="00FC1BC6"/>
    <w:rsid w:val="00FC5103"/>
    <w:rsid w:val="00FD1CC8"/>
    <w:rsid w:val="00FD2644"/>
    <w:rsid w:val="00FD4EA6"/>
    <w:rsid w:val="00FD5BE5"/>
    <w:rsid w:val="00FE34D7"/>
    <w:rsid w:val="00FE38C0"/>
    <w:rsid w:val="00FE3A49"/>
    <w:rsid w:val="00FE5CF6"/>
    <w:rsid w:val="00FF5356"/>
    <w:rsid w:val="00FF6A00"/>
    <w:rsid w:val="00FF7E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DAFE-9404-40D6-ABE3-552803F6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83"/>
  </w:style>
  <w:style w:type="paragraph" w:styleId="Ttulo1">
    <w:name w:val="heading 1"/>
    <w:basedOn w:val="Normal"/>
    <w:next w:val="Normal"/>
    <w:link w:val="Ttulo1Car"/>
    <w:uiPriority w:val="9"/>
    <w:qFormat/>
    <w:rsid w:val="00AF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87F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67E2"/>
    <w:rPr>
      <w:color w:val="0000FF"/>
      <w:u w:val="single"/>
    </w:rPr>
  </w:style>
  <w:style w:type="paragraph" w:styleId="Textodeglobo">
    <w:name w:val="Balloon Text"/>
    <w:basedOn w:val="Normal"/>
    <w:link w:val="TextodegloboCar"/>
    <w:uiPriority w:val="99"/>
    <w:semiHidden/>
    <w:unhideWhenUsed/>
    <w:rsid w:val="00627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42"/>
    <w:rPr>
      <w:rFonts w:ascii="Tahoma" w:hAnsi="Tahoma" w:cs="Tahoma"/>
      <w:sz w:val="16"/>
      <w:szCs w:val="16"/>
    </w:rPr>
  </w:style>
  <w:style w:type="paragraph" w:styleId="Prrafodelista">
    <w:name w:val="List Paragraph"/>
    <w:basedOn w:val="Normal"/>
    <w:uiPriority w:val="34"/>
    <w:qFormat/>
    <w:rsid w:val="00557150"/>
    <w:pPr>
      <w:ind w:left="720"/>
      <w:contextualSpacing/>
    </w:pPr>
  </w:style>
  <w:style w:type="paragraph" w:customStyle="1" w:styleId="nw2006textonormalp">
    <w:name w:val="nw2006textonormalp"/>
    <w:basedOn w:val="Normal"/>
    <w:rsid w:val="00272731"/>
    <w:pPr>
      <w:shd w:val="clear" w:color="auto" w:fill="FFFFFF"/>
      <w:spacing w:before="30" w:after="100" w:afterAutospacing="1" w:line="240" w:lineRule="auto"/>
      <w:jc w:val="both"/>
    </w:pPr>
    <w:rPr>
      <w:rFonts w:ascii="Verdana" w:eastAsia="Times New Roman" w:hAnsi="Verdana" w:cs="Times New Roman"/>
      <w:color w:val="000000"/>
      <w:sz w:val="16"/>
      <w:szCs w:val="16"/>
      <w:lang w:eastAsia="es-ES"/>
    </w:rPr>
  </w:style>
  <w:style w:type="paragraph" w:styleId="Textonotapie">
    <w:name w:val="footnote text"/>
    <w:basedOn w:val="Normal"/>
    <w:link w:val="TextonotapieCar"/>
    <w:uiPriority w:val="99"/>
    <w:semiHidden/>
    <w:unhideWhenUsed/>
    <w:rsid w:val="002727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731"/>
    <w:rPr>
      <w:sz w:val="20"/>
      <w:szCs w:val="20"/>
    </w:rPr>
  </w:style>
  <w:style w:type="character" w:styleId="Refdenotaalpie">
    <w:name w:val="footnote reference"/>
    <w:basedOn w:val="Fuentedeprrafopredeter"/>
    <w:semiHidden/>
    <w:unhideWhenUsed/>
    <w:rsid w:val="00272731"/>
    <w:rPr>
      <w:vertAlign w:val="superscript"/>
    </w:rPr>
  </w:style>
  <w:style w:type="character" w:styleId="Textoennegrita">
    <w:name w:val="Strong"/>
    <w:basedOn w:val="Fuentedeprrafopredeter"/>
    <w:uiPriority w:val="22"/>
    <w:qFormat/>
    <w:rsid w:val="00E26ED5"/>
    <w:rPr>
      <w:b/>
      <w:bCs/>
    </w:rPr>
  </w:style>
  <w:style w:type="character" w:customStyle="1" w:styleId="apple-converted-space">
    <w:name w:val="apple-converted-space"/>
    <w:basedOn w:val="Fuentedeprrafopredeter"/>
    <w:rsid w:val="00E042D1"/>
  </w:style>
  <w:style w:type="paragraph" w:styleId="Textonotaalfinal">
    <w:name w:val="endnote text"/>
    <w:basedOn w:val="Normal"/>
    <w:link w:val="TextonotaalfinalCar"/>
    <w:uiPriority w:val="99"/>
    <w:semiHidden/>
    <w:unhideWhenUsed/>
    <w:rsid w:val="00AF4A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4A75"/>
    <w:rPr>
      <w:sz w:val="20"/>
      <w:szCs w:val="20"/>
    </w:rPr>
  </w:style>
  <w:style w:type="character" w:styleId="Refdenotaalfinal">
    <w:name w:val="endnote reference"/>
    <w:basedOn w:val="Fuentedeprrafopredeter"/>
    <w:uiPriority w:val="99"/>
    <w:semiHidden/>
    <w:unhideWhenUsed/>
    <w:rsid w:val="00AF4A75"/>
    <w:rPr>
      <w:vertAlign w:val="superscript"/>
    </w:rPr>
  </w:style>
  <w:style w:type="character" w:customStyle="1" w:styleId="Ttulo1Car">
    <w:name w:val="Título 1 Car"/>
    <w:basedOn w:val="Fuentedeprrafopredeter"/>
    <w:link w:val="Ttulo1"/>
    <w:uiPriority w:val="9"/>
    <w:rsid w:val="00AF4A7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F4A75"/>
    <w:pPr>
      <w:spacing w:line="240" w:lineRule="auto"/>
      <w:outlineLvl w:val="9"/>
    </w:pPr>
    <w:rPr>
      <w:rFonts w:ascii="Cambria" w:eastAsia="Times New Roman" w:hAnsi="Cambria" w:cs="Times New Roman"/>
      <w:color w:val="365F91"/>
      <w:lang w:eastAsia="es-ES"/>
    </w:rPr>
  </w:style>
  <w:style w:type="paragraph" w:customStyle="1" w:styleId="Default">
    <w:name w:val="Default"/>
    <w:rsid w:val="00AF4A7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Encabezado">
    <w:name w:val="header"/>
    <w:basedOn w:val="Normal"/>
    <w:link w:val="EncabezadoCar"/>
    <w:uiPriority w:val="99"/>
    <w:unhideWhenUsed/>
    <w:rsid w:val="00362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117"/>
  </w:style>
  <w:style w:type="paragraph" w:styleId="Piedepgina">
    <w:name w:val="footer"/>
    <w:basedOn w:val="Normal"/>
    <w:link w:val="PiedepginaCar"/>
    <w:uiPriority w:val="99"/>
    <w:unhideWhenUsed/>
    <w:rsid w:val="00362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117"/>
  </w:style>
  <w:style w:type="character" w:customStyle="1" w:styleId="A2">
    <w:name w:val="A2"/>
    <w:uiPriority w:val="99"/>
    <w:rsid w:val="00001B2C"/>
    <w:rPr>
      <w:rFonts w:cs="Bookman Old Style"/>
      <w:b/>
      <w:bCs/>
      <w:color w:val="000000"/>
      <w:sz w:val="34"/>
      <w:szCs w:val="34"/>
    </w:rPr>
  </w:style>
  <w:style w:type="character" w:customStyle="1" w:styleId="A1">
    <w:name w:val="A1"/>
    <w:uiPriority w:val="99"/>
    <w:rsid w:val="00001B2C"/>
    <w:rPr>
      <w:rFonts w:cs="Bookman Old Style"/>
      <w:color w:val="000000"/>
      <w:sz w:val="14"/>
      <w:szCs w:val="14"/>
    </w:rPr>
  </w:style>
  <w:style w:type="character" w:customStyle="1" w:styleId="Ttulo2Car">
    <w:name w:val="Título 2 Car"/>
    <w:basedOn w:val="Fuentedeprrafopredeter"/>
    <w:link w:val="Ttulo2"/>
    <w:uiPriority w:val="9"/>
    <w:semiHidden/>
    <w:rsid w:val="00187F72"/>
    <w:rPr>
      <w:rFonts w:asciiTheme="majorHAnsi" w:eastAsiaTheme="majorEastAsia" w:hAnsiTheme="majorHAnsi" w:cstheme="majorBidi"/>
      <w:color w:val="365F91" w:themeColor="accent1" w:themeShade="BF"/>
      <w:sz w:val="26"/>
      <w:szCs w:val="26"/>
    </w:rPr>
  </w:style>
  <w:style w:type="character" w:customStyle="1" w:styleId="article-title">
    <w:name w:val="article-title"/>
    <w:basedOn w:val="Fuentedeprrafopredeter"/>
    <w:rsid w:val="00A0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isg.nl/labouragain/documents/davolos_perelman.pdf" TargetMode="External"/><Relationship Id="rId18" Type="http://schemas.openxmlformats.org/officeDocument/2006/relationships/hyperlink" Target="http://biblioteca.clacso.edu.ar/clacso/formacion-virtual/20100724063211/3falero.pdf" TargetMode="External"/><Relationship Id="rId26" Type="http://schemas.openxmlformats.org/officeDocument/2006/relationships/hyperlink" Target="http://revistas.ucm.es/index.php/CRLA/article/view/CRLA0808120123A/32270" TargetMode="External"/><Relationship Id="rId39" Type="http://schemas.openxmlformats.org/officeDocument/2006/relationships/hyperlink" Target="http://biblioteca.clacso.edu.ar/subida/uploads/FTP-test/clacso/osal/20120511043202/mcs.pdf" TargetMode="External"/><Relationship Id="rId21" Type="http://schemas.openxmlformats.org/officeDocument/2006/relationships/hyperlink" Target="http://biblioteca.clacso.edu.ar/Costa_Rica/dei/20120710033708/movimientos.pdf" TargetMode="External"/><Relationship Id="rId34" Type="http://schemas.openxmlformats.org/officeDocument/2006/relationships/hyperlink" Target="http://biblioteca.clacso.edu.ar/clacso/sur-sur/20100711033702/lechini.pdf" TargetMode="External"/><Relationship Id="rId42" Type="http://schemas.openxmlformats.org/officeDocument/2006/relationships/hyperlink" Target="http://biblioteca.clacso.edu.ar/clacso/osal/20110411090916/10Zibechi.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lo.cl/pdf/revcipol/v23n2/art07.pdf" TargetMode="External"/><Relationship Id="rId29" Type="http://schemas.openxmlformats.org/officeDocument/2006/relationships/hyperlink" Target="http://www.ub.edu/obipd/PDF%20docs/Aspectes%20laborals/Publicacions/Sindicatos%20docentes%20y%20gobiernos.Palamidessi,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igital.unal.edu.co/1497/2/01PREL01.pdf" TargetMode="External"/><Relationship Id="rId24" Type="http://schemas.openxmlformats.org/officeDocument/2006/relationships/hyperlink" Target="http://biblioteca.clacso.edu.ar/clacso/gt/20101109025145/3lucena.pdf" TargetMode="External"/><Relationship Id="rId32" Type="http://schemas.openxmlformats.org/officeDocument/2006/relationships/hyperlink" Target="http://www.nuso.org/upload/articulos/3461_1.pdf" TargetMode="External"/><Relationship Id="rId37" Type="http://schemas.openxmlformats.org/officeDocument/2006/relationships/hyperlink" Target="http://biblioteca.clacso.edu.ar/clacso/se/20100829034923/17_tapia.pdf" TargetMode="External"/><Relationship Id="rId40" Type="http://schemas.openxmlformats.org/officeDocument/2006/relationships/hyperlink" Target="http://www.nuso.org/upload/articulos/3455_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iversitas-humanistica.javeriana.edu.co/imagenes/revista/014_delgado.pdf" TargetMode="External"/><Relationship Id="rId23" Type="http://schemas.openxmlformats.org/officeDocument/2006/relationships/hyperlink" Target="http://wwww.nuso.org/upload/articulos/3115_1.pdf" TargetMode="External"/><Relationship Id="rId28" Type="http://schemas.openxmlformats.org/officeDocument/2006/relationships/hyperlink" Target="http://www.poloobrero.org.ar/files/piqueteros.pdf" TargetMode="External"/><Relationship Id="rId36" Type="http://schemas.openxmlformats.org/officeDocument/2006/relationships/hyperlink" Target="http://www.cetri.be/IMG/pdf/ensayo38.pdf" TargetMode="External"/><Relationship Id="rId10" Type="http://schemas.openxmlformats.org/officeDocument/2006/relationships/hyperlink" Target="http://www.scielo.cl/pdf/eatacam/n26/art10.pdf" TargetMode="External"/><Relationship Id="rId19" Type="http://schemas.openxmlformats.org/officeDocument/2006/relationships/hyperlink" Target="http://www.nuso.org/upload/articulos/3463_1.pdf" TargetMode="External"/><Relationship Id="rId31" Type="http://schemas.openxmlformats.org/officeDocument/2006/relationships/hyperlink" Target="http://biblioteca.clacso.edu.ar/subida/Paraguay/cde/uploads/20121019051627/m_sindical.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teca.clacso.edu.ar/subida/clacso/osal/20110418105928/05almeyra.pdf" TargetMode="External"/><Relationship Id="rId14" Type="http://schemas.openxmlformats.org/officeDocument/2006/relationships/hyperlink" Target="http://www.bdigital.unal.edu.co/1497/3/02CAPI01.pdf" TargetMode="External"/><Relationship Id="rId22" Type="http://schemas.openxmlformats.org/officeDocument/2006/relationships/hyperlink" Target="http://revintsociologia.revistas.csic.es/index.php/revintsociologia/article/view/7/7" TargetMode="External"/><Relationship Id="rId27" Type="http://schemas.openxmlformats.org/officeDocument/2006/relationships/hyperlink" Target="http://ocw.innova.uned.es/ocwuniversia/filosofia/filosofia-de-las-ciencias-sociales/bibliografia-1/noguera_racionalidad.pdf" TargetMode="External"/><Relationship Id="rId30" Type="http://schemas.openxmlformats.org/officeDocument/2006/relationships/hyperlink" Target="http://biblioteca.clacso.edu.ar/clacso/gt/20101109024728/2palomino.pdf" TargetMode="External"/><Relationship Id="rId35" Type="http://schemas.openxmlformats.org/officeDocument/2006/relationships/hyperlink" Target="http://www.historiadores.com.ar/Trabajos/Osal/osal/osal12/org/d1stefanoni.pdf" TargetMode="External"/><Relationship Id="rId43" Type="http://schemas.openxmlformats.org/officeDocument/2006/relationships/footer" Target="footer1.xml"/><Relationship Id="rId8" Type="http://schemas.openxmlformats.org/officeDocument/2006/relationships/hyperlink" Target="http://www.facso.uchile.cl/psicologia/epe/_documentos/getep/varios_movimientos_sociales_autoeducacion_subjetividad.pdf" TargetMode="External"/><Relationship Id="rId3" Type="http://schemas.openxmlformats.org/officeDocument/2006/relationships/styles" Target="styles.xml"/><Relationship Id="rId12" Type="http://schemas.openxmlformats.org/officeDocument/2006/relationships/hyperlink" Target="http://revistas.ucm.es/index.php/POSO/article/view/POSO0505230037A/22887" TargetMode="External"/><Relationship Id="rId17" Type="http://schemas.openxmlformats.org/officeDocument/2006/relationships/hyperlink" Target="http://dialnet.unirioja.es/servlet/articulo?codigo=4015235" TargetMode="External"/><Relationship Id="rId25" Type="http://schemas.openxmlformats.org/officeDocument/2006/relationships/hyperlink" Target="http://www.scielo.org.ar/pdf/iant/n5/n5a13.pdf" TargetMode="External"/><Relationship Id="rId33" Type="http://schemas.openxmlformats.org/officeDocument/2006/relationships/hyperlink" Target="http://aprendeenlinea.udea.edu.co/revistas/index.php/estudiospoliticos/article/viewFile/1348/1394" TargetMode="External"/><Relationship Id="rId38" Type="http://schemas.openxmlformats.org/officeDocument/2006/relationships/hyperlink" Target="http://www.digital.unal.edu.co/index.php/recs/article/viewFile/7982/8626" TargetMode="External"/><Relationship Id="rId20" Type="http://schemas.openxmlformats.org/officeDocument/2006/relationships/hyperlink" Target="http://www.scielo.org.ar/pdf/ras/v4n6/v4n6a07.pdf" TargetMode="External"/><Relationship Id="rId41" Type="http://schemas.openxmlformats.org/officeDocument/2006/relationships/hyperlink" Target="http://bibliotecavirtual.clacso.org.ar/ar/libros/osal/osal9/zibech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lgaocampog0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EA1B5-3AE5-4BB0-8E0E-2FBC634C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8970</Words>
  <Characters>49339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AS</Company>
  <LinksUpToDate>false</LinksUpToDate>
  <CharactersWithSpaces>58193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OLGUITA</dc:creator>
  <cp:lastModifiedBy>Olga Lucia Ocampo</cp:lastModifiedBy>
  <cp:revision>4</cp:revision>
  <dcterms:created xsi:type="dcterms:W3CDTF">2013-08-25T15:01:00Z</dcterms:created>
  <dcterms:modified xsi:type="dcterms:W3CDTF">2013-08-25T15:02:00Z</dcterms:modified>
</cp:coreProperties>
</file>